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F60B" w14:textId="77777777" w:rsidR="00FA3378" w:rsidRPr="00FA3378" w:rsidRDefault="00FA3378" w:rsidP="00FA3378">
      <w:pPr>
        <w:spacing w:after="0" w:line="240" w:lineRule="auto"/>
        <w:jc w:val="right"/>
        <w:rPr>
          <w:rFonts w:eastAsia="Times New Roman"/>
          <w:b/>
          <w:i/>
        </w:rPr>
      </w:pPr>
    </w:p>
    <w:p w14:paraId="682DC70E" w14:textId="77777777" w:rsidR="00FA3378" w:rsidRPr="00FA3378" w:rsidRDefault="00FA3378" w:rsidP="00FA3378">
      <w:pPr>
        <w:widowControl w:val="0"/>
        <w:suppressLineNumbers/>
        <w:tabs>
          <w:tab w:val="left" w:pos="2835"/>
          <w:tab w:val="right" w:pos="10205"/>
        </w:tabs>
        <w:suppressAutoHyphens/>
        <w:spacing w:before="329" w:after="0" w:line="100" w:lineRule="atLeast"/>
        <w:rPr>
          <w:rFonts w:eastAsia="SimSun"/>
          <w:color w:val="1593CB"/>
          <w:spacing w:val="-6"/>
          <w:kern w:val="1"/>
          <w:sz w:val="20"/>
          <w:szCs w:val="18"/>
          <w:lang w:eastAsia="hi-IN" w:bidi="hi-IN"/>
        </w:rPr>
      </w:pPr>
      <w:r w:rsidRPr="00FA3378">
        <w:rPr>
          <w:rFonts w:eastAsia="SimSun"/>
          <w:noProof/>
          <w:color w:val="1593CB"/>
          <w:spacing w:val="-6"/>
          <w:kern w:val="1"/>
          <w:sz w:val="20"/>
          <w:szCs w:val="18"/>
          <w:lang w:val="en-US"/>
        </w:rPr>
        <w:drawing>
          <wp:anchor distT="0" distB="0" distL="0" distR="0" simplePos="0" relativeHeight="251664384" behindDoc="0" locked="0" layoutInCell="1" allowOverlap="1" wp14:anchorId="1AB44792" wp14:editId="112A79E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16075" cy="463550"/>
            <wp:effectExtent l="0" t="0" r="317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378">
        <w:rPr>
          <w:rFonts w:eastAsia="SimSun"/>
          <w:color w:val="1593CB"/>
          <w:spacing w:val="-6"/>
          <w:kern w:val="1"/>
          <w:sz w:val="20"/>
          <w:szCs w:val="18"/>
          <w:lang w:eastAsia="hi-IN" w:bidi="hi-IN"/>
        </w:rPr>
        <w:t xml:space="preserve"> </w:t>
      </w:r>
      <w:r w:rsidRPr="00FA3378">
        <w:rPr>
          <w:rFonts w:eastAsia="SimSun"/>
          <w:color w:val="1593CB"/>
          <w:spacing w:val="-6"/>
          <w:kern w:val="1"/>
          <w:sz w:val="20"/>
          <w:szCs w:val="18"/>
          <w:lang w:eastAsia="hi-IN" w:bidi="hi-IN"/>
        </w:rPr>
        <w:tab/>
        <w:t xml:space="preserve">Curriculum Vitae </w:t>
      </w:r>
    </w:p>
    <w:p w14:paraId="3F3A53BB" w14:textId="77777777" w:rsidR="00FA3378" w:rsidRPr="00FA3378" w:rsidRDefault="00FA3378" w:rsidP="00FA3378">
      <w:pPr>
        <w:spacing w:after="0" w:line="240" w:lineRule="auto"/>
        <w:jc w:val="right"/>
        <w:rPr>
          <w:rFonts w:eastAsia="Times New Roman"/>
          <w:sz w:val="28"/>
          <w:szCs w:val="28"/>
        </w:rPr>
      </w:pPr>
    </w:p>
    <w:p w14:paraId="3BAB049A" w14:textId="77777777" w:rsidR="00FA3378" w:rsidRPr="00FA3378" w:rsidRDefault="00FA3378" w:rsidP="00FA3378">
      <w:pPr>
        <w:spacing w:after="0" w:line="276" w:lineRule="auto"/>
        <w:jc w:val="center"/>
        <w:rPr>
          <w:rFonts w:eastAsia="Times New Roman"/>
          <w:sz w:val="20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8248"/>
      </w:tblGrid>
      <w:tr w:rsidR="00FA3378" w:rsidRPr="00FA3378" w14:paraId="1B5BF797" w14:textId="77777777" w:rsidTr="00D3106A">
        <w:trPr>
          <w:cantSplit/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2ADC4F5B" w14:textId="77777777" w:rsidR="00FA3378" w:rsidRPr="00FA3378" w:rsidRDefault="00FA3378" w:rsidP="00FA3378">
            <w:pPr>
              <w:widowControl w:val="0"/>
              <w:suppressLineNumbers/>
              <w:suppressAutoHyphens/>
              <w:spacing w:before="57" w:after="0" w:line="240" w:lineRule="auto"/>
              <w:ind w:right="283"/>
              <w:jc w:val="right"/>
              <w:rPr>
                <w:rFonts w:eastAsia="SimSun"/>
                <w:caps/>
                <w:color w:val="0E4194"/>
                <w:spacing w:val="-6"/>
                <w:kern w:val="1"/>
                <w:sz w:val="18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INFORMAŢII PERSONALE</w:t>
            </w:r>
          </w:p>
        </w:tc>
        <w:tc>
          <w:tcPr>
            <w:tcW w:w="8248" w:type="dxa"/>
            <w:shd w:val="clear" w:color="auto" w:fill="auto"/>
            <w:vAlign w:val="center"/>
          </w:tcPr>
          <w:p w14:paraId="60DD0D81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  <w:t>Neagu Florian</w:t>
            </w:r>
            <w:r w:rsidRPr="00FA3378">
              <w:rPr>
                <w:rFonts w:eastAsia="SimSun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  <w:t xml:space="preserve"> </w:t>
            </w:r>
            <w:r>
              <w:rPr>
                <w:rFonts w:eastAsia="SimSun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  <w:t>Alexandru</w:t>
            </w:r>
          </w:p>
        </w:tc>
      </w:tr>
      <w:tr w:rsidR="00FA3378" w:rsidRPr="00FA3378" w14:paraId="60A90E05" w14:textId="77777777" w:rsidTr="00FA3378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2361AA6" w14:textId="77777777" w:rsidR="00FA3378" w:rsidRPr="00FA3378" w:rsidRDefault="00FA3378" w:rsidP="00FA3378">
            <w:pPr>
              <w:widowControl w:val="0"/>
              <w:suppressAutoHyphens/>
              <w:spacing w:after="0" w:line="100" w:lineRule="atLeast"/>
              <w:jc w:val="center"/>
              <w:rPr>
                <w:rFonts w:eastAsia="SimSun"/>
                <w:color w:val="FF0000"/>
                <w:spacing w:val="-6"/>
                <w:kern w:val="1"/>
                <w:sz w:val="16"/>
                <w:lang w:eastAsia="hi-IN" w:bidi="hi-IN"/>
              </w:rPr>
            </w:pPr>
          </w:p>
        </w:tc>
      </w:tr>
      <w:tr w:rsidR="00EA6333" w:rsidRPr="00FA3378" w14:paraId="54A10ECF" w14:textId="77777777" w:rsidTr="00D3106A">
        <w:trPr>
          <w:cantSplit/>
          <w:trHeight w:val="1118"/>
        </w:trPr>
        <w:tc>
          <w:tcPr>
            <w:tcW w:w="2127" w:type="dxa"/>
            <w:shd w:val="clear" w:color="auto" w:fill="auto"/>
          </w:tcPr>
          <w:p w14:paraId="508BCD1A" w14:textId="4FD926D0" w:rsidR="00EA6333" w:rsidRPr="00FA3378" w:rsidRDefault="00D3106A" w:rsidP="00FA3378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eastAsia="SimSun"/>
                <w:caps/>
                <w:color w:val="0E4194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aps/>
                <w:color w:val="0E4194"/>
                <w:spacing w:val="-6"/>
                <w:kern w:val="1"/>
                <w:sz w:val="18"/>
                <w:lang w:eastAsia="hi-IN" w:bidi="hi-IN"/>
              </w:rPr>
              <w:pict w14:anchorId="2592EF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84.6pt;height:71.05pt">
                  <v:imagedata r:id="rId8" o:title="neagu-1200x1215"/>
                </v:shape>
              </w:pict>
            </w:r>
            <w:r w:rsidR="00EA6333" w:rsidRPr="00FA3378">
              <w:rPr>
                <w:rFonts w:eastAsia="SimSun"/>
                <w:caps/>
                <w:color w:val="0E4194"/>
                <w:spacing w:val="-6"/>
                <w:kern w:val="1"/>
                <w:sz w:val="18"/>
                <w:lang w:eastAsia="hi-IN" w:bidi="hi-IN"/>
              </w:rPr>
              <w:t xml:space="preserve"> </w:t>
            </w:r>
          </w:p>
        </w:tc>
        <w:tc>
          <w:tcPr>
            <w:tcW w:w="8248" w:type="dxa"/>
            <w:shd w:val="clear" w:color="auto" w:fill="auto"/>
          </w:tcPr>
          <w:p w14:paraId="48009B8C" w14:textId="77777777" w:rsidR="00D3106A" w:rsidRDefault="00D3106A" w:rsidP="00EA6333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eastAsia="SimSun"/>
                <w:noProof/>
                <w:color w:val="3F3A38"/>
                <w:spacing w:val="-6"/>
                <w:sz w:val="18"/>
                <w:szCs w:val="18"/>
                <w:lang w:val="en-US"/>
              </w:rPr>
            </w:pPr>
          </w:p>
          <w:p w14:paraId="19F8110A" w14:textId="77777777" w:rsidR="00D3106A" w:rsidRDefault="00D3106A" w:rsidP="00EA6333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eastAsia="SimSun"/>
                <w:noProof/>
                <w:color w:val="3F3A38"/>
                <w:spacing w:val="-6"/>
                <w:sz w:val="18"/>
                <w:szCs w:val="18"/>
                <w:lang w:val="en-US"/>
              </w:rPr>
            </w:pPr>
          </w:p>
          <w:p w14:paraId="463714A4" w14:textId="2875825F" w:rsidR="00EA6333" w:rsidRDefault="00D3106A" w:rsidP="00EA6333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eastAsia="SimSun"/>
                <w:noProof/>
                <w:color w:val="3F3A38"/>
                <w:spacing w:val="-6"/>
                <w:sz w:val="18"/>
                <w:szCs w:val="18"/>
                <w:lang w:val="en-US"/>
              </w:rPr>
            </w:pPr>
            <w:r>
              <w:rPr>
                <w:rFonts w:eastAsia="SimSun"/>
                <w:noProof/>
                <w:color w:val="3F3A38"/>
                <w:spacing w:val="-6"/>
                <w:sz w:val="18"/>
                <w:szCs w:val="18"/>
                <w:lang w:val="en-US"/>
              </w:rPr>
              <w:t>E</w:t>
            </w:r>
            <w:r w:rsidR="00EA6333">
              <w:rPr>
                <w:rFonts w:eastAsia="SimSun"/>
                <w:noProof/>
                <w:color w:val="3F3A38"/>
                <w:spacing w:val="-6"/>
                <w:sz w:val="18"/>
                <w:szCs w:val="18"/>
                <w:lang w:val="en-US"/>
              </w:rPr>
              <w:t>mail</w:t>
            </w:r>
            <w:r>
              <w:rPr>
                <w:rFonts w:eastAsia="SimSun"/>
                <w:noProof/>
                <w:color w:val="3F3A38"/>
                <w:spacing w:val="-6"/>
                <w:sz w:val="18"/>
                <w:szCs w:val="18"/>
                <w:lang w:val="en-US"/>
              </w:rPr>
              <w:t>:</w:t>
            </w:r>
            <w:r w:rsidR="00EA6333">
              <w:rPr>
                <w:rFonts w:eastAsia="SimSun"/>
                <w:noProof/>
                <w:color w:val="3F3A38"/>
                <w:spacing w:val="-6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1F3BA0">
                <w:rPr>
                  <w:rStyle w:val="Hyperlink"/>
                  <w:rFonts w:eastAsia="SimSun"/>
                  <w:noProof/>
                  <w:spacing w:val="-6"/>
                  <w:sz w:val="18"/>
                  <w:szCs w:val="18"/>
                  <w:lang w:val="en-US"/>
                </w:rPr>
                <w:t>florian.neagu@fin.ase.ro</w:t>
              </w:r>
            </w:hyperlink>
          </w:p>
          <w:p w14:paraId="1E483EE1" w14:textId="4D81928F" w:rsidR="00D3106A" w:rsidRPr="00FA3378" w:rsidRDefault="00D3106A" w:rsidP="00EA6333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eastAsia="SimSun"/>
                <w:color w:val="3F3A38"/>
                <w:spacing w:val="-6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noProof/>
                <w:color w:val="3F3A38"/>
                <w:spacing w:val="-6"/>
                <w:sz w:val="18"/>
                <w:szCs w:val="18"/>
                <w:lang w:val="en-US"/>
              </w:rPr>
              <w:t xml:space="preserve">LinkedIn </w:t>
            </w:r>
            <w:hyperlink r:id="rId10" w:history="1">
              <w:r w:rsidRPr="0093159F">
                <w:rPr>
                  <w:rStyle w:val="Hyperlink"/>
                  <w:rFonts w:eastAsia="SimSun"/>
                  <w:noProof/>
                  <w:spacing w:val="-6"/>
                  <w:sz w:val="18"/>
                  <w:szCs w:val="18"/>
                </w:rPr>
                <w:t>www.linkedin.com/in/florian-neagu-942a4b15</w:t>
              </w:r>
            </w:hyperlink>
            <w:r>
              <w:rPr>
                <w:rFonts w:eastAsia="SimSun"/>
                <w:noProof/>
                <w:color w:val="3F3A38"/>
                <w:spacing w:val="-6"/>
                <w:sz w:val="18"/>
                <w:szCs w:val="18"/>
              </w:rPr>
              <w:t xml:space="preserve"> </w:t>
            </w:r>
          </w:p>
        </w:tc>
      </w:tr>
    </w:tbl>
    <w:p w14:paraId="41C20992" w14:textId="77777777" w:rsidR="00FA3378" w:rsidRPr="00FA3378" w:rsidRDefault="00FA3378" w:rsidP="00FA3378">
      <w:pPr>
        <w:widowControl w:val="0"/>
        <w:suppressAutoHyphens/>
        <w:spacing w:after="0" w:line="100" w:lineRule="atLeast"/>
        <w:rPr>
          <w:rFonts w:eastAsia="SimSun"/>
          <w:color w:val="3F3A38"/>
          <w:spacing w:val="-6"/>
          <w:kern w:val="1"/>
          <w:sz w:val="16"/>
          <w:lang w:eastAsia="hi-IN" w:bidi="hi-IN"/>
        </w:rPr>
      </w:pPr>
    </w:p>
    <w:p w14:paraId="4BF5EEDE" w14:textId="77777777" w:rsidR="00FA3378" w:rsidRPr="00FA3378" w:rsidRDefault="00FA3378" w:rsidP="00FA3378">
      <w:pPr>
        <w:widowControl w:val="0"/>
        <w:suppressAutoHyphens/>
        <w:spacing w:after="0" w:line="100" w:lineRule="atLeast"/>
        <w:rPr>
          <w:rFonts w:eastAsia="SimSun"/>
          <w:color w:val="3F3A38"/>
          <w:spacing w:val="-6"/>
          <w:kern w:val="1"/>
          <w:sz w:val="16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A3378" w:rsidRPr="00FA3378" w14:paraId="07AAE4F8" w14:textId="77777777" w:rsidTr="00930142">
        <w:trPr>
          <w:trHeight w:val="170"/>
        </w:trPr>
        <w:tc>
          <w:tcPr>
            <w:tcW w:w="2835" w:type="dxa"/>
            <w:shd w:val="clear" w:color="auto" w:fill="auto"/>
          </w:tcPr>
          <w:p w14:paraId="34D9A9C5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eastAsia="SimSun"/>
                <w:caps/>
                <w:color w:val="0E4194"/>
                <w:spacing w:val="-6"/>
                <w:kern w:val="1"/>
                <w:sz w:val="18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D52AC5B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FA3378">
              <w:rPr>
                <w:rFonts w:eastAsia="SimSun"/>
                <w:noProof/>
                <w:color w:val="402C24"/>
                <w:kern w:val="1"/>
                <w:sz w:val="8"/>
                <w:szCs w:val="10"/>
                <w:lang w:val="en-US"/>
              </w:rPr>
              <w:drawing>
                <wp:inline distT="0" distB="0" distL="0" distR="0" wp14:anchorId="10EB9908" wp14:editId="395A808E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3378"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421EC3A1" w14:textId="77777777" w:rsidR="00FA3378" w:rsidRPr="00FA3378" w:rsidRDefault="00FA3378" w:rsidP="00FA3378">
      <w:pPr>
        <w:widowControl w:val="0"/>
        <w:suppressAutoHyphens/>
        <w:spacing w:after="0" w:line="100" w:lineRule="atLeast"/>
        <w:jc w:val="center"/>
        <w:rPr>
          <w:rFonts w:eastAsia="SimSun"/>
          <w:color w:val="FF0000"/>
          <w:spacing w:val="-6"/>
          <w:kern w:val="1"/>
          <w:sz w:val="16"/>
          <w:lang w:eastAsia="hi-IN" w:bidi="hi-IN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C62F4" w:rsidRPr="00FA3378" w14:paraId="01B8F8F6" w14:textId="77777777" w:rsidTr="00670A6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23C5D65" w14:textId="77777777" w:rsidR="00CC62F4" w:rsidRPr="008073DF" w:rsidRDefault="00CC62F4" w:rsidP="00670A69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  <w:r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Februarie 2024 - prezent</w:t>
            </w:r>
          </w:p>
        </w:tc>
        <w:tc>
          <w:tcPr>
            <w:tcW w:w="7541" w:type="dxa"/>
            <w:shd w:val="clear" w:color="auto" w:fill="auto"/>
          </w:tcPr>
          <w:p w14:paraId="50D7CBF9" w14:textId="77777777" w:rsidR="00CC62F4" w:rsidRPr="0026253A" w:rsidRDefault="00CC62F4" w:rsidP="00670A69">
            <w:pPr>
              <w:widowControl w:val="0"/>
              <w:suppressLineNumbers/>
              <w:suppressAutoHyphens/>
              <w:spacing w:after="0" w:line="100" w:lineRule="atLeast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  <w:r w:rsidRPr="00BF577C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Conferențiar universitar, Facultatea de Finanțe Asigurări, Bănci și Burse de Valori, Departamentul de Monedă și Bănci</w:t>
            </w:r>
          </w:p>
        </w:tc>
      </w:tr>
      <w:tr w:rsidR="00CC62F4" w:rsidRPr="00FA3378" w14:paraId="5FFEBB77" w14:textId="77777777" w:rsidTr="00670A69">
        <w:trPr>
          <w:cantSplit/>
        </w:trPr>
        <w:tc>
          <w:tcPr>
            <w:tcW w:w="2834" w:type="dxa"/>
            <w:vMerge/>
            <w:shd w:val="clear" w:color="auto" w:fill="auto"/>
          </w:tcPr>
          <w:p w14:paraId="30339F41" w14:textId="77777777" w:rsidR="00CC62F4" w:rsidRPr="008073DF" w:rsidRDefault="00CC62F4" w:rsidP="00670A69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477148B2" w14:textId="77777777" w:rsidR="00CC62F4" w:rsidRPr="0026253A" w:rsidRDefault="00CC62F4" w:rsidP="00670A69">
            <w:pPr>
              <w:widowControl w:val="0"/>
              <w:suppressAutoHyphens/>
              <w:spacing w:after="0" w:line="100" w:lineRule="atLeast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  <w:r w:rsidRPr="00BF577C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Academia de Studii Economice din București,  Piața Romană nr. 6, sector 1, București, www.ase.ro</w:t>
            </w:r>
          </w:p>
        </w:tc>
      </w:tr>
      <w:tr w:rsidR="00CC62F4" w:rsidRPr="00FA3378" w14:paraId="77B47DF2" w14:textId="77777777" w:rsidTr="00670A69">
        <w:trPr>
          <w:cantSplit/>
        </w:trPr>
        <w:tc>
          <w:tcPr>
            <w:tcW w:w="2834" w:type="dxa"/>
            <w:vMerge/>
            <w:shd w:val="clear" w:color="auto" w:fill="auto"/>
          </w:tcPr>
          <w:p w14:paraId="4A6AA629" w14:textId="77777777" w:rsidR="00CC62F4" w:rsidRPr="008073DF" w:rsidRDefault="00CC62F4" w:rsidP="00670A69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78755C3E" w14:textId="77777777" w:rsidR="00CC62F4" w:rsidRPr="00712FAA" w:rsidRDefault="00CC62F4" w:rsidP="00670A69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Principalele d</w:t>
            </w:r>
            <w:r w:rsidRPr="00712FAA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iscipline predate:</w:t>
            </w:r>
          </w:p>
          <w:p w14:paraId="49609F33" w14:textId="77777777" w:rsidR="00CC62F4" w:rsidRDefault="00CC62F4" w:rsidP="00670A69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712FAA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Curs Stabilitate financiară și politică macroprudențială, program de masterat BANCAS</w:t>
            </w:r>
          </w:p>
          <w:p w14:paraId="1AC837EE" w14:textId="77777777" w:rsidR="00CC62F4" w:rsidRPr="00712FAA" w:rsidRDefault="00CC62F4" w:rsidP="00670A69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Curs Monedă</w:t>
            </w:r>
          </w:p>
          <w:p w14:paraId="0E16551E" w14:textId="77777777" w:rsidR="00CC62F4" w:rsidRPr="00712FAA" w:rsidRDefault="00CC62F4" w:rsidP="00670A69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712FAA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Curs Microeconomie bancară, program de masterat BANCAS</w:t>
            </w:r>
          </w:p>
          <w:p w14:paraId="781278E2" w14:textId="3000C3BD" w:rsidR="00CC62F4" w:rsidRPr="0026253A" w:rsidRDefault="00CC62F4" w:rsidP="00CC62F4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  <w:r w:rsidRPr="00712FAA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 xml:space="preserve">Curs </w:t>
            </w:r>
            <w:r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Banking modern</w:t>
            </w:r>
            <w:r w:rsidRPr="00712FAA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, program de masterat BANCAS</w:t>
            </w:r>
          </w:p>
        </w:tc>
      </w:tr>
      <w:tr w:rsidR="00CC62F4" w:rsidRPr="00FA3378" w14:paraId="121BB992" w14:textId="77777777" w:rsidTr="00670A69">
        <w:trPr>
          <w:cantSplit/>
        </w:trPr>
        <w:tc>
          <w:tcPr>
            <w:tcW w:w="2834" w:type="dxa"/>
            <w:vMerge/>
            <w:shd w:val="clear" w:color="auto" w:fill="auto"/>
          </w:tcPr>
          <w:p w14:paraId="625092E4" w14:textId="77777777" w:rsidR="00CC62F4" w:rsidRPr="008073DF" w:rsidRDefault="00CC62F4" w:rsidP="00670A69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82016E9" w14:textId="77777777" w:rsidR="00CC62F4" w:rsidRPr="00712FAA" w:rsidRDefault="00CC62F4" w:rsidP="00670A69">
            <w:pPr>
              <w:widowControl w:val="0"/>
              <w:suppressAutoHyphens/>
              <w:spacing w:after="0" w:line="240" w:lineRule="auto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  <w:r w:rsidRPr="00712FAA">
              <w:rPr>
                <w:rFonts w:eastAsia="SimSun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Sector guvernamental</w:t>
            </w:r>
          </w:p>
        </w:tc>
      </w:tr>
      <w:tr w:rsidR="00EA6333" w:rsidRPr="00FA3378" w14:paraId="69AE4451" w14:textId="77777777" w:rsidTr="006F26A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143C08B" w14:textId="50083B62" w:rsidR="00EA6333" w:rsidRPr="00FA3378" w:rsidRDefault="00EA6333" w:rsidP="006F26A8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Septembrie</w:t>
            </w:r>
            <w:r w:rsidRPr="008073DF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 xml:space="preserve"> 201</w:t>
            </w:r>
            <w:r w:rsidR="00CC62F4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5</w:t>
            </w:r>
            <w:r w:rsidRPr="008073DF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 xml:space="preserve"> - prezent</w:t>
            </w:r>
          </w:p>
        </w:tc>
        <w:tc>
          <w:tcPr>
            <w:tcW w:w="7541" w:type="dxa"/>
            <w:shd w:val="clear" w:color="auto" w:fill="auto"/>
          </w:tcPr>
          <w:p w14:paraId="0F3E7229" w14:textId="6DDA02EA" w:rsidR="00EA6333" w:rsidRPr="008073DF" w:rsidRDefault="00EA6333" w:rsidP="006F26A8">
            <w:pPr>
              <w:widowControl w:val="0"/>
              <w:suppressLineNumbers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6253A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Director</w:t>
            </w:r>
            <w:r w:rsidR="00D3106A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 xml:space="preserve"> (din septembrie 2024)</w:t>
            </w:r>
            <w:r w:rsidR="00CC62F4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/Director adjunct</w:t>
            </w:r>
            <w:r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, Direcția stabilitate financiară</w:t>
            </w:r>
          </w:p>
        </w:tc>
      </w:tr>
      <w:tr w:rsidR="00EA6333" w:rsidRPr="00FA3378" w14:paraId="087BE4BB" w14:textId="77777777" w:rsidTr="006F26A8">
        <w:trPr>
          <w:cantSplit/>
        </w:trPr>
        <w:tc>
          <w:tcPr>
            <w:tcW w:w="2834" w:type="dxa"/>
            <w:vMerge/>
            <w:shd w:val="clear" w:color="auto" w:fill="auto"/>
          </w:tcPr>
          <w:p w14:paraId="5D7FC4D2" w14:textId="77777777" w:rsidR="00EA6333" w:rsidRPr="00FA3378" w:rsidRDefault="00EA6333" w:rsidP="006F26A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09AE8DA0" w14:textId="77777777" w:rsidR="00EA6333" w:rsidRPr="008073DF" w:rsidRDefault="00EA6333" w:rsidP="006F26A8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8073DF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Banca Națională a României, Strada Doamnei 8, București, www.bnro.ro</w:t>
            </w:r>
          </w:p>
        </w:tc>
      </w:tr>
      <w:tr w:rsidR="00EA6333" w:rsidRPr="00FA3378" w14:paraId="433B378A" w14:textId="77777777" w:rsidTr="006F26A8">
        <w:trPr>
          <w:cantSplit/>
        </w:trPr>
        <w:tc>
          <w:tcPr>
            <w:tcW w:w="2834" w:type="dxa"/>
            <w:vMerge/>
            <w:shd w:val="clear" w:color="auto" w:fill="auto"/>
          </w:tcPr>
          <w:p w14:paraId="140296DA" w14:textId="77777777" w:rsidR="00EA6333" w:rsidRPr="00FA3378" w:rsidRDefault="00EA6333" w:rsidP="006F26A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4261F686" w14:textId="77777777" w:rsidR="00EA6333" w:rsidRPr="00FA3378" w:rsidRDefault="00EA6333" w:rsidP="006F26A8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8073DF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Coordonarea unei echipe de circa 40 persoane, stabilindu-le obiectivele și monitorizându-le performanțele</w:t>
            </w:r>
          </w:p>
        </w:tc>
      </w:tr>
      <w:tr w:rsidR="00EA6333" w:rsidRPr="00FA3378" w14:paraId="2C44E96D" w14:textId="77777777" w:rsidTr="006F26A8">
        <w:trPr>
          <w:cantSplit/>
          <w:trHeight w:val="108"/>
        </w:trPr>
        <w:tc>
          <w:tcPr>
            <w:tcW w:w="2834" w:type="dxa"/>
            <w:vMerge/>
            <w:shd w:val="clear" w:color="auto" w:fill="auto"/>
          </w:tcPr>
          <w:p w14:paraId="51CE8033" w14:textId="77777777" w:rsidR="00EA6333" w:rsidRPr="00FA3378" w:rsidRDefault="00EA6333" w:rsidP="006F26A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7A1900E9" w14:textId="77777777" w:rsidR="00EA6333" w:rsidRPr="00FA3378" w:rsidRDefault="00EA6333" w:rsidP="006F26A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6253A">
              <w:rPr>
                <w:rFonts w:eastAsia="SimSun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Sector guvernamental</w:t>
            </w:r>
          </w:p>
        </w:tc>
      </w:tr>
      <w:tr w:rsidR="00BF577C" w:rsidRPr="008073DF" w14:paraId="612045D8" w14:textId="77777777" w:rsidTr="002506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F6F7A5E" w14:textId="7DA81DF2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  <w:r w:rsidRPr="002506F7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 xml:space="preserve">Martie 2005 – </w:t>
            </w:r>
            <w:r w:rsidR="00CC62F4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Septembrie</w:t>
            </w:r>
            <w:r w:rsidRPr="002506F7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 xml:space="preserve"> 2015</w:t>
            </w:r>
          </w:p>
        </w:tc>
        <w:tc>
          <w:tcPr>
            <w:tcW w:w="7541" w:type="dxa"/>
            <w:shd w:val="clear" w:color="auto" w:fill="auto"/>
          </w:tcPr>
          <w:p w14:paraId="42B627C3" w14:textId="77777777" w:rsidR="00BF577C" w:rsidRPr="008073DF" w:rsidRDefault="00BF577C" w:rsidP="00BF577C">
            <w:pPr>
              <w:widowControl w:val="0"/>
              <w:suppressLineNumbers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6253A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Șef serviciu, Direcția stabilitate financiară</w:t>
            </w:r>
          </w:p>
        </w:tc>
      </w:tr>
      <w:tr w:rsidR="00BF577C" w:rsidRPr="008073DF" w14:paraId="51E68619" w14:textId="77777777" w:rsidTr="002506F7">
        <w:trPr>
          <w:cantSplit/>
        </w:trPr>
        <w:tc>
          <w:tcPr>
            <w:tcW w:w="2834" w:type="dxa"/>
            <w:vMerge/>
            <w:shd w:val="clear" w:color="auto" w:fill="auto"/>
          </w:tcPr>
          <w:p w14:paraId="2E245FCA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447B8693" w14:textId="77777777" w:rsidR="00BF577C" w:rsidRPr="008073DF" w:rsidRDefault="00BF577C" w:rsidP="00BF577C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8073DF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Banca Națională a României, Strada Doamnei 8, București, www.bnro.ro</w:t>
            </w:r>
          </w:p>
        </w:tc>
      </w:tr>
      <w:tr w:rsidR="00BF577C" w:rsidRPr="008073DF" w14:paraId="75523F12" w14:textId="77777777" w:rsidTr="002506F7">
        <w:trPr>
          <w:cantSplit/>
        </w:trPr>
        <w:tc>
          <w:tcPr>
            <w:tcW w:w="2834" w:type="dxa"/>
            <w:vMerge/>
            <w:shd w:val="clear" w:color="auto" w:fill="auto"/>
          </w:tcPr>
          <w:p w14:paraId="13B35EFA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634F53E4" w14:textId="77777777" w:rsidR="00BF577C" w:rsidRPr="008073DF" w:rsidRDefault="00BF577C" w:rsidP="00BF577C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8073DF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Coordonarea activității de monitorizare a riscurilor sistemice și propunerea de soluții pentru gestionarea potențialelor efecte negative asupra stabilității financiare</w:t>
            </w:r>
          </w:p>
        </w:tc>
      </w:tr>
      <w:tr w:rsidR="00BF577C" w:rsidRPr="008073DF" w14:paraId="2B0EB267" w14:textId="77777777" w:rsidTr="002506F7">
        <w:trPr>
          <w:cantSplit/>
          <w:trHeight w:val="164"/>
        </w:trPr>
        <w:tc>
          <w:tcPr>
            <w:tcW w:w="2834" w:type="dxa"/>
            <w:vMerge/>
            <w:shd w:val="clear" w:color="auto" w:fill="auto"/>
          </w:tcPr>
          <w:p w14:paraId="6F4A8F4C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1A6836E5" w14:textId="77777777" w:rsidR="00BF577C" w:rsidRPr="008073DF" w:rsidRDefault="00BF577C" w:rsidP="00BF577C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6253A">
              <w:rPr>
                <w:rFonts w:eastAsia="SimSun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Sector guvernamental</w:t>
            </w:r>
          </w:p>
        </w:tc>
      </w:tr>
      <w:tr w:rsidR="00BF577C" w:rsidRPr="008073DF" w14:paraId="6816CB98" w14:textId="77777777" w:rsidTr="002506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DDEF0A2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  <w:r w:rsidRPr="002506F7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Martie 2002 – Martie 2004</w:t>
            </w:r>
          </w:p>
        </w:tc>
        <w:tc>
          <w:tcPr>
            <w:tcW w:w="7541" w:type="dxa"/>
            <w:shd w:val="clear" w:color="auto" w:fill="auto"/>
          </w:tcPr>
          <w:p w14:paraId="1CC2612D" w14:textId="77777777" w:rsidR="00BF577C" w:rsidRPr="008073DF" w:rsidRDefault="00BF577C" w:rsidP="00BF577C">
            <w:pPr>
              <w:widowControl w:val="0"/>
              <w:suppressLineNumbers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6253A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Economist principal, Direcția integrare europeană și relații internaționale</w:t>
            </w:r>
          </w:p>
        </w:tc>
      </w:tr>
      <w:tr w:rsidR="00BF577C" w:rsidRPr="008073DF" w14:paraId="0594CB96" w14:textId="77777777" w:rsidTr="002506F7">
        <w:trPr>
          <w:cantSplit/>
        </w:trPr>
        <w:tc>
          <w:tcPr>
            <w:tcW w:w="2834" w:type="dxa"/>
            <w:vMerge/>
            <w:shd w:val="clear" w:color="auto" w:fill="auto"/>
          </w:tcPr>
          <w:p w14:paraId="4D8D74AA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46C16D8E" w14:textId="77777777" w:rsidR="00BF577C" w:rsidRPr="008073DF" w:rsidRDefault="00BF577C" w:rsidP="00BF577C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506F7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Banca Națională a României, Strada Doamnei 8, București, www.bnro.ro</w:t>
            </w:r>
          </w:p>
        </w:tc>
      </w:tr>
      <w:tr w:rsidR="00BF577C" w:rsidRPr="008073DF" w14:paraId="5AD4C629" w14:textId="77777777" w:rsidTr="002506F7">
        <w:trPr>
          <w:cantSplit/>
        </w:trPr>
        <w:tc>
          <w:tcPr>
            <w:tcW w:w="2834" w:type="dxa"/>
            <w:vMerge/>
            <w:shd w:val="clear" w:color="auto" w:fill="auto"/>
          </w:tcPr>
          <w:p w14:paraId="3852FBA8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628D1E6A" w14:textId="77777777" w:rsidR="00BF577C" w:rsidRPr="008073DF" w:rsidRDefault="00BF577C" w:rsidP="00BF577C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506F7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 xml:space="preserve">Monitorizarea procesului de implementare a </w:t>
            </w:r>
            <w:r w:rsidRPr="002506F7">
              <w:rPr>
                <w:rFonts w:eastAsia="SimSun"/>
                <w:i/>
                <w:color w:val="3F3A38"/>
                <w:spacing w:val="-6"/>
                <w:kern w:val="1"/>
                <w:sz w:val="16"/>
                <w:lang w:eastAsia="hi-IN" w:bidi="hi-IN"/>
              </w:rPr>
              <w:t>acquis-ului comunitar</w:t>
            </w:r>
            <w:r w:rsidRPr="002506F7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 xml:space="preserve"> in domeniile specifice băncii centrale (libera circulație a serviciilor, libera circulație a capitalurilor și Uniunea Economică și Monetară)</w:t>
            </w:r>
          </w:p>
        </w:tc>
      </w:tr>
      <w:tr w:rsidR="00BF577C" w:rsidRPr="008073DF" w14:paraId="5F02B042" w14:textId="77777777" w:rsidTr="002506F7">
        <w:trPr>
          <w:cantSplit/>
          <w:trHeight w:val="206"/>
        </w:trPr>
        <w:tc>
          <w:tcPr>
            <w:tcW w:w="2834" w:type="dxa"/>
            <w:vMerge/>
            <w:shd w:val="clear" w:color="auto" w:fill="auto"/>
          </w:tcPr>
          <w:p w14:paraId="2FC30430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784717D" w14:textId="77777777" w:rsidR="00BF577C" w:rsidRPr="008073DF" w:rsidRDefault="00BF577C" w:rsidP="00BF577C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6253A">
              <w:rPr>
                <w:rFonts w:eastAsia="SimSun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Sector guvernamental</w:t>
            </w:r>
          </w:p>
        </w:tc>
      </w:tr>
      <w:tr w:rsidR="00BF577C" w:rsidRPr="008073DF" w14:paraId="003FD6F4" w14:textId="77777777" w:rsidTr="002506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530CABE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  <w:r w:rsidRPr="002506F7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 xml:space="preserve">Iunie 2001-Martie 2002 </w:t>
            </w:r>
          </w:p>
          <w:p w14:paraId="3BDE8AAE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  <w:r w:rsidRPr="002506F7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Martie 2004 – Martie 2005</w:t>
            </w:r>
          </w:p>
        </w:tc>
        <w:tc>
          <w:tcPr>
            <w:tcW w:w="7541" w:type="dxa"/>
            <w:shd w:val="clear" w:color="auto" w:fill="auto"/>
          </w:tcPr>
          <w:p w14:paraId="637AFCC4" w14:textId="77777777" w:rsidR="00BF577C" w:rsidRPr="008073DF" w:rsidRDefault="00BF577C" w:rsidP="00BF577C">
            <w:pPr>
              <w:widowControl w:val="0"/>
              <w:suppressLineNumbers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6253A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Economist principal, Direcția reglementare și autorizare</w:t>
            </w:r>
          </w:p>
        </w:tc>
      </w:tr>
      <w:tr w:rsidR="00BF577C" w:rsidRPr="008073DF" w14:paraId="29AC9BAA" w14:textId="77777777" w:rsidTr="002506F7">
        <w:trPr>
          <w:cantSplit/>
        </w:trPr>
        <w:tc>
          <w:tcPr>
            <w:tcW w:w="2834" w:type="dxa"/>
            <w:vMerge/>
            <w:shd w:val="clear" w:color="auto" w:fill="auto"/>
          </w:tcPr>
          <w:p w14:paraId="2C2609C3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4A513D61" w14:textId="77777777" w:rsidR="00BF577C" w:rsidRPr="008073DF" w:rsidRDefault="00BF577C" w:rsidP="00BF577C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8073DF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Banca Națională a României, Strada Doamnei 8, București, www.bnro.ro</w:t>
            </w:r>
          </w:p>
        </w:tc>
      </w:tr>
      <w:tr w:rsidR="00BF577C" w:rsidRPr="008073DF" w14:paraId="0678C22C" w14:textId="77777777" w:rsidTr="002506F7">
        <w:trPr>
          <w:cantSplit/>
        </w:trPr>
        <w:tc>
          <w:tcPr>
            <w:tcW w:w="2834" w:type="dxa"/>
            <w:vMerge/>
            <w:shd w:val="clear" w:color="auto" w:fill="auto"/>
          </w:tcPr>
          <w:p w14:paraId="5DDC9209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71DB55D5" w14:textId="77777777" w:rsidR="00BF577C" w:rsidRPr="008073DF" w:rsidRDefault="00BF577C" w:rsidP="00BF577C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Participarea la</w:t>
            </w:r>
            <w:r w:rsidRPr="002506F7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 xml:space="preserve"> elaborarea pozițiilor de reglementare privind legislația secundară a BNR aferentă instituțiilor de credit</w:t>
            </w:r>
          </w:p>
        </w:tc>
      </w:tr>
      <w:tr w:rsidR="00BF577C" w:rsidRPr="008073DF" w14:paraId="26BD1654" w14:textId="77777777" w:rsidTr="002506F7">
        <w:trPr>
          <w:cantSplit/>
          <w:trHeight w:val="108"/>
        </w:trPr>
        <w:tc>
          <w:tcPr>
            <w:tcW w:w="2834" w:type="dxa"/>
            <w:vMerge/>
            <w:shd w:val="clear" w:color="auto" w:fill="auto"/>
          </w:tcPr>
          <w:p w14:paraId="61BDB3C6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5A6B00F" w14:textId="77777777" w:rsidR="00BF577C" w:rsidRPr="008073DF" w:rsidRDefault="00BF577C" w:rsidP="00BF577C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6253A">
              <w:rPr>
                <w:rFonts w:eastAsia="SimSun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Sector guvernamental</w:t>
            </w:r>
          </w:p>
        </w:tc>
      </w:tr>
      <w:tr w:rsidR="00BF577C" w:rsidRPr="008073DF" w14:paraId="24FCBD54" w14:textId="77777777" w:rsidTr="002506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F0E570D" w14:textId="77777777" w:rsidR="00BF577C" w:rsidRPr="002506F7" w:rsidRDefault="00BF577C" w:rsidP="00BF577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</w:pPr>
            <w:r w:rsidRPr="002506F7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Octombrie 2000 – Iunie 2001</w:t>
            </w:r>
          </w:p>
        </w:tc>
        <w:tc>
          <w:tcPr>
            <w:tcW w:w="7541" w:type="dxa"/>
            <w:shd w:val="clear" w:color="auto" w:fill="auto"/>
          </w:tcPr>
          <w:p w14:paraId="242E72F4" w14:textId="77777777" w:rsidR="00BF577C" w:rsidRPr="008073DF" w:rsidRDefault="00BF577C" w:rsidP="00BF577C">
            <w:pPr>
              <w:widowControl w:val="0"/>
              <w:suppressLineNumbers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6253A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Preparator uni</w:t>
            </w:r>
            <w:r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versitar, FABBV, Departamentul Monedă și B</w:t>
            </w:r>
            <w:r w:rsidRPr="0026253A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ănci</w:t>
            </w:r>
          </w:p>
        </w:tc>
      </w:tr>
      <w:tr w:rsidR="00BF577C" w:rsidRPr="008073DF" w14:paraId="7F61AB58" w14:textId="77777777" w:rsidTr="002506F7">
        <w:trPr>
          <w:cantSplit/>
        </w:trPr>
        <w:tc>
          <w:tcPr>
            <w:tcW w:w="2834" w:type="dxa"/>
            <w:vMerge/>
            <w:shd w:val="clear" w:color="auto" w:fill="auto"/>
          </w:tcPr>
          <w:p w14:paraId="0EF80C52" w14:textId="77777777" w:rsidR="00BF577C" w:rsidRPr="008073DF" w:rsidRDefault="00BF577C" w:rsidP="00BF577C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5CFD603B" w14:textId="77777777" w:rsidR="00BF577C" w:rsidRPr="008073DF" w:rsidRDefault="00BF577C" w:rsidP="00BF577C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 xml:space="preserve">Academia de Studii Economice din București, </w:t>
            </w:r>
            <w:r w:rsidRPr="002506F7">
              <w:t xml:space="preserve"> </w:t>
            </w:r>
            <w:r w:rsidRPr="002506F7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Piața Romană nr. 6, sector 1, București</w:t>
            </w:r>
            <w:r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, www.ase.ro</w:t>
            </w:r>
          </w:p>
        </w:tc>
      </w:tr>
      <w:tr w:rsidR="00BF577C" w:rsidRPr="008073DF" w14:paraId="0D088846" w14:textId="77777777" w:rsidTr="002506F7">
        <w:trPr>
          <w:cantSplit/>
        </w:trPr>
        <w:tc>
          <w:tcPr>
            <w:tcW w:w="2834" w:type="dxa"/>
            <w:vMerge/>
            <w:shd w:val="clear" w:color="auto" w:fill="auto"/>
          </w:tcPr>
          <w:p w14:paraId="60F74F18" w14:textId="77777777" w:rsidR="00BF577C" w:rsidRPr="008073DF" w:rsidRDefault="00BF577C" w:rsidP="00BF577C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0AA23CF0" w14:textId="77777777" w:rsidR="00BF577C" w:rsidRPr="008073DF" w:rsidRDefault="00BF577C" w:rsidP="00BF577C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2506F7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Disciplina Monedă și bănci</w:t>
            </w:r>
          </w:p>
        </w:tc>
      </w:tr>
      <w:tr w:rsidR="00BF577C" w:rsidRPr="008073DF" w14:paraId="0137FC93" w14:textId="77777777" w:rsidTr="00912910">
        <w:trPr>
          <w:cantSplit/>
          <w:trHeight w:val="228"/>
        </w:trPr>
        <w:tc>
          <w:tcPr>
            <w:tcW w:w="2834" w:type="dxa"/>
            <w:vMerge/>
            <w:shd w:val="clear" w:color="auto" w:fill="auto"/>
          </w:tcPr>
          <w:p w14:paraId="1B60AB0A" w14:textId="77777777" w:rsidR="00BF577C" w:rsidRPr="008073DF" w:rsidRDefault="00BF577C" w:rsidP="00BF577C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68E6EA7" w14:textId="77777777" w:rsidR="00BF577C" w:rsidRPr="0026253A" w:rsidRDefault="00BF577C" w:rsidP="00BF577C">
            <w:pPr>
              <w:widowControl w:val="0"/>
              <w:suppressAutoHyphens/>
              <w:spacing w:after="0" w:line="240" w:lineRule="auto"/>
              <w:rPr>
                <w:rFonts w:eastAsia="SimSun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</w:pPr>
            <w:r w:rsidRPr="0026253A">
              <w:rPr>
                <w:rFonts w:eastAsia="SimSun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Sector academic</w:t>
            </w:r>
          </w:p>
        </w:tc>
      </w:tr>
    </w:tbl>
    <w:p w14:paraId="5BE14933" w14:textId="77777777" w:rsidR="00FA3378" w:rsidRDefault="00FA3378" w:rsidP="00FA3378">
      <w:pPr>
        <w:widowControl w:val="0"/>
        <w:suppressAutoHyphens/>
        <w:spacing w:after="0" w:line="100" w:lineRule="atLeast"/>
        <w:rPr>
          <w:rFonts w:eastAsia="SimSun"/>
          <w:color w:val="3F3A38"/>
          <w:spacing w:val="-6"/>
          <w:kern w:val="1"/>
          <w:sz w:val="16"/>
          <w:lang w:eastAsia="hi-IN" w:bidi="hi-IN"/>
        </w:rPr>
      </w:pPr>
    </w:p>
    <w:p w14:paraId="6CC21366" w14:textId="77777777" w:rsidR="008073DF" w:rsidRPr="00FA3378" w:rsidRDefault="008073DF" w:rsidP="00FA3378">
      <w:pPr>
        <w:widowControl w:val="0"/>
        <w:suppressAutoHyphens/>
        <w:spacing w:after="0" w:line="100" w:lineRule="atLeast"/>
        <w:rPr>
          <w:rFonts w:eastAsia="SimSun"/>
          <w:color w:val="3F3A38"/>
          <w:spacing w:val="-6"/>
          <w:kern w:val="1"/>
          <w:sz w:val="16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A3378" w:rsidRPr="00FA3378" w14:paraId="60F5F10B" w14:textId="77777777" w:rsidTr="00930142">
        <w:trPr>
          <w:trHeight w:val="170"/>
        </w:trPr>
        <w:tc>
          <w:tcPr>
            <w:tcW w:w="2835" w:type="dxa"/>
            <w:shd w:val="clear" w:color="auto" w:fill="auto"/>
          </w:tcPr>
          <w:p w14:paraId="6C6F2E9B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eastAsia="SimSun"/>
                <w:caps/>
                <w:color w:val="0E4194"/>
                <w:spacing w:val="-6"/>
                <w:kern w:val="1"/>
                <w:sz w:val="18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05BE893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FA3378">
              <w:rPr>
                <w:rFonts w:eastAsia="SimSun"/>
                <w:noProof/>
                <w:color w:val="402C24"/>
                <w:kern w:val="1"/>
                <w:sz w:val="8"/>
                <w:szCs w:val="10"/>
                <w:lang w:val="en-US"/>
              </w:rPr>
              <w:drawing>
                <wp:inline distT="0" distB="0" distL="0" distR="0" wp14:anchorId="60028759" wp14:editId="5C0F5146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3378"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562D2231" w14:textId="77777777" w:rsidR="00FA3378" w:rsidRPr="00FA3378" w:rsidRDefault="00FA3378" w:rsidP="00FA3378">
      <w:pPr>
        <w:widowControl w:val="0"/>
        <w:suppressAutoHyphens/>
        <w:spacing w:after="0" w:line="100" w:lineRule="atLeast"/>
        <w:jc w:val="center"/>
        <w:rPr>
          <w:rFonts w:eastAsia="SimSun"/>
          <w:color w:val="FF0000"/>
          <w:spacing w:val="-6"/>
          <w:kern w:val="1"/>
          <w:sz w:val="16"/>
          <w:lang w:eastAsia="hi-IN" w:bidi="hi-IN"/>
        </w:rPr>
      </w:pPr>
    </w:p>
    <w:tbl>
      <w:tblPr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12910" w:rsidRPr="00912910" w14:paraId="0B51CE82" w14:textId="77777777" w:rsidTr="0091291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C8588F2" w14:textId="77777777" w:rsidR="00912910" w:rsidRPr="00EC3E93" w:rsidRDefault="00912910" w:rsidP="00EC3E93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center"/>
              <w:textAlignment w:val="top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  <w:r w:rsidRPr="00EC3E93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2001-2007</w:t>
            </w:r>
          </w:p>
        </w:tc>
        <w:tc>
          <w:tcPr>
            <w:tcW w:w="6237" w:type="dxa"/>
            <w:shd w:val="clear" w:color="auto" w:fill="auto"/>
          </w:tcPr>
          <w:p w14:paraId="49E368E8" w14:textId="77777777" w:rsidR="00912910" w:rsidRPr="00912910" w:rsidRDefault="00912910" w:rsidP="00EC3E93">
            <w:pPr>
              <w:widowControl w:val="0"/>
              <w:suppressLineNumbers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EC3E93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Doctor în finanțe</w:t>
            </w:r>
            <w:r w:rsidRPr="00912910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14:paraId="343C6094" w14:textId="77777777" w:rsidR="00912910" w:rsidRPr="00912910" w:rsidRDefault="00912910" w:rsidP="00912910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</w:tr>
      <w:tr w:rsidR="00912910" w:rsidRPr="00912910" w14:paraId="639BE5B3" w14:textId="77777777" w:rsidTr="00912910">
        <w:trPr>
          <w:cantSplit/>
        </w:trPr>
        <w:tc>
          <w:tcPr>
            <w:tcW w:w="2834" w:type="dxa"/>
            <w:vMerge/>
            <w:shd w:val="clear" w:color="auto" w:fill="auto"/>
          </w:tcPr>
          <w:p w14:paraId="5C6C024E" w14:textId="77777777" w:rsidR="00912910" w:rsidRPr="00EC3E93" w:rsidRDefault="00912910" w:rsidP="00EC3E93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center"/>
              <w:textAlignment w:val="top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6A14334" w14:textId="77777777" w:rsidR="00912910" w:rsidRPr="00912910" w:rsidRDefault="00912910" w:rsidP="00912910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912910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Academia de Studii Economice din București</w:t>
            </w:r>
          </w:p>
        </w:tc>
      </w:tr>
      <w:tr w:rsidR="00912910" w:rsidRPr="00912910" w14:paraId="1A6022B7" w14:textId="77777777" w:rsidTr="00912910">
        <w:trPr>
          <w:cantSplit/>
        </w:trPr>
        <w:tc>
          <w:tcPr>
            <w:tcW w:w="2834" w:type="dxa"/>
            <w:vMerge/>
            <w:shd w:val="clear" w:color="auto" w:fill="auto"/>
          </w:tcPr>
          <w:p w14:paraId="6EC7ECA0" w14:textId="77777777" w:rsidR="00912910" w:rsidRPr="00EC3E93" w:rsidRDefault="00912910" w:rsidP="00EC3E93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center"/>
              <w:textAlignment w:val="top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6CDA5D9" w14:textId="77777777" w:rsidR="00912910" w:rsidRPr="00912910" w:rsidRDefault="00EC3E93" w:rsidP="00912910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Aprofundarea implicării băncilor în operațiunile cu titluri</w:t>
            </w:r>
          </w:p>
        </w:tc>
      </w:tr>
      <w:tr w:rsidR="00912910" w:rsidRPr="00912910" w14:paraId="4B8DA8AB" w14:textId="77777777" w:rsidTr="008A663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52098C0" w14:textId="77777777" w:rsidR="00912910" w:rsidRPr="00EC3E93" w:rsidRDefault="00912910" w:rsidP="00EC3E93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center"/>
              <w:textAlignment w:val="top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  <w:r w:rsidRPr="00EC3E93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2000-2001</w:t>
            </w:r>
          </w:p>
        </w:tc>
        <w:tc>
          <w:tcPr>
            <w:tcW w:w="6237" w:type="dxa"/>
            <w:shd w:val="clear" w:color="auto" w:fill="auto"/>
          </w:tcPr>
          <w:p w14:paraId="7E90E885" w14:textId="77777777" w:rsidR="00912910" w:rsidRPr="00912910" w:rsidRDefault="00912910" w:rsidP="00EC3E93">
            <w:pPr>
              <w:widowControl w:val="0"/>
              <w:suppressLineNumbers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EC3E93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Studii aprofundate</w:t>
            </w:r>
            <w:r w:rsidR="00EC3E93" w:rsidRPr="00EC3E93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, Strategii și politici financiar-monetare</w:t>
            </w:r>
          </w:p>
        </w:tc>
        <w:tc>
          <w:tcPr>
            <w:tcW w:w="1305" w:type="dxa"/>
            <w:shd w:val="clear" w:color="auto" w:fill="auto"/>
          </w:tcPr>
          <w:p w14:paraId="18353061" w14:textId="77777777" w:rsidR="00912910" w:rsidRPr="00912910" w:rsidRDefault="00912910" w:rsidP="00912910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</w:tr>
      <w:tr w:rsidR="00912910" w:rsidRPr="00912910" w14:paraId="3B9CA83A" w14:textId="77777777" w:rsidTr="008A6638">
        <w:trPr>
          <w:cantSplit/>
        </w:trPr>
        <w:tc>
          <w:tcPr>
            <w:tcW w:w="2834" w:type="dxa"/>
            <w:vMerge/>
            <w:shd w:val="clear" w:color="auto" w:fill="auto"/>
          </w:tcPr>
          <w:p w14:paraId="148C8124" w14:textId="77777777" w:rsidR="00912910" w:rsidRPr="00EC3E93" w:rsidRDefault="00912910" w:rsidP="00EC3E93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center"/>
              <w:textAlignment w:val="top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D42ED76" w14:textId="77777777" w:rsidR="00912910" w:rsidRPr="00912910" w:rsidRDefault="00912910" w:rsidP="00912910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912910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Academia de Studii Economice din București</w:t>
            </w:r>
          </w:p>
        </w:tc>
      </w:tr>
      <w:tr w:rsidR="00912910" w:rsidRPr="00912910" w14:paraId="1E3CE18F" w14:textId="77777777" w:rsidTr="008A6638">
        <w:trPr>
          <w:cantSplit/>
        </w:trPr>
        <w:tc>
          <w:tcPr>
            <w:tcW w:w="2834" w:type="dxa"/>
            <w:vMerge/>
            <w:shd w:val="clear" w:color="auto" w:fill="auto"/>
          </w:tcPr>
          <w:p w14:paraId="03EE8354" w14:textId="77777777" w:rsidR="00912910" w:rsidRPr="00EC3E93" w:rsidRDefault="00912910" w:rsidP="00EC3E93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center"/>
              <w:textAlignment w:val="top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030E137" w14:textId="77777777" w:rsidR="00912910" w:rsidRPr="00912910" w:rsidRDefault="00EC3E93" w:rsidP="00EC3E93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Principalele materii studiate au fost: Econometrie, Macroeconomie monetară, Teorie financiară avansată, Finanțe internaționale</w:t>
            </w:r>
          </w:p>
        </w:tc>
      </w:tr>
      <w:tr w:rsidR="00912910" w:rsidRPr="00912910" w14:paraId="66F9E113" w14:textId="77777777" w:rsidTr="008A663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0A5F80D" w14:textId="77777777" w:rsidR="00912910" w:rsidRPr="00EC3E93" w:rsidRDefault="00912910" w:rsidP="00EC3E93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center"/>
              <w:textAlignment w:val="top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  <w:r w:rsidRPr="00EC3E93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1996-2000</w:t>
            </w:r>
          </w:p>
        </w:tc>
        <w:tc>
          <w:tcPr>
            <w:tcW w:w="6237" w:type="dxa"/>
            <w:shd w:val="clear" w:color="auto" w:fill="auto"/>
          </w:tcPr>
          <w:p w14:paraId="1A29E10B" w14:textId="77777777" w:rsidR="00912910" w:rsidRPr="00912910" w:rsidRDefault="00912910" w:rsidP="00EC3E93">
            <w:pPr>
              <w:widowControl w:val="0"/>
              <w:suppressLineNumbers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EC3E93">
              <w:rPr>
                <w:rFonts w:eastAsia="SimSun"/>
                <w:color w:val="0E4194"/>
                <w:spacing w:val="-6"/>
                <w:kern w:val="1"/>
                <w:sz w:val="22"/>
                <w:lang w:eastAsia="hi-IN" w:bidi="hi-IN"/>
              </w:rPr>
              <w:t>Licență în economie</w:t>
            </w:r>
            <w:r w:rsidRPr="00912910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14:paraId="53AB2010" w14:textId="77777777" w:rsidR="00912910" w:rsidRPr="00912910" w:rsidRDefault="00912910" w:rsidP="00912910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</w:tr>
      <w:tr w:rsidR="00912910" w:rsidRPr="00912910" w14:paraId="791805B6" w14:textId="77777777" w:rsidTr="008A6638">
        <w:trPr>
          <w:cantSplit/>
        </w:trPr>
        <w:tc>
          <w:tcPr>
            <w:tcW w:w="2834" w:type="dxa"/>
            <w:vMerge/>
            <w:shd w:val="clear" w:color="auto" w:fill="auto"/>
          </w:tcPr>
          <w:p w14:paraId="1B3C78E3" w14:textId="77777777" w:rsidR="00912910" w:rsidRPr="00912910" w:rsidRDefault="00912910" w:rsidP="00912910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9F64DEA" w14:textId="1EBE60FB" w:rsidR="00912910" w:rsidRPr="00912910" w:rsidRDefault="00912910" w:rsidP="00912910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912910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Academia de Studii Economice din București</w:t>
            </w:r>
            <w:r w:rsidR="00CC62F4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, Facultatea Finanțe, Asigurări, Bănci și Burse de Valori</w:t>
            </w:r>
          </w:p>
        </w:tc>
      </w:tr>
      <w:tr w:rsidR="00912910" w:rsidRPr="00912910" w14:paraId="16881C41" w14:textId="77777777" w:rsidTr="008A6638">
        <w:trPr>
          <w:cantSplit/>
        </w:trPr>
        <w:tc>
          <w:tcPr>
            <w:tcW w:w="2834" w:type="dxa"/>
            <w:vMerge/>
            <w:shd w:val="clear" w:color="auto" w:fill="auto"/>
          </w:tcPr>
          <w:p w14:paraId="29A01320" w14:textId="77777777" w:rsidR="00912910" w:rsidRPr="00912910" w:rsidRDefault="00912910" w:rsidP="00912910">
            <w:pPr>
              <w:widowControl w:val="0"/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9BA5DBC" w14:textId="77777777" w:rsidR="00912910" w:rsidRDefault="00EC3E93" w:rsidP="00912910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 w:rsidRPr="00EC3E93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Principalele materii studiate au fost</w:t>
            </w:r>
            <w:r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:</w:t>
            </w:r>
            <w:r w:rsidRPr="00EC3E93"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 xml:space="preserve"> Operațiuni bancare, Matematici financiare, Monedă, Monedă și credit, Modelarea deciziilor monetare, Gestiune bancară, Fiscalitate, Asigurări, Piețe de capital și burse de valori, Inginerie financiară, Teorii și politici monetare</w:t>
            </w:r>
          </w:p>
          <w:p w14:paraId="7D0A7DC6" w14:textId="0B33B684" w:rsidR="00CC62F4" w:rsidRPr="00912910" w:rsidRDefault="00CC62F4" w:rsidP="00912910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  <w:t>Șef promoție FABBV, promoția an 2000</w:t>
            </w:r>
          </w:p>
        </w:tc>
      </w:tr>
    </w:tbl>
    <w:p w14:paraId="7EB09EE2" w14:textId="77777777" w:rsidR="00FA3378" w:rsidRDefault="00FA3378" w:rsidP="00FA3378">
      <w:pPr>
        <w:widowControl w:val="0"/>
        <w:suppressAutoHyphens/>
        <w:spacing w:after="0" w:line="100" w:lineRule="atLeast"/>
        <w:rPr>
          <w:rFonts w:eastAsia="SimSun"/>
          <w:color w:val="3F3A38"/>
          <w:spacing w:val="-6"/>
          <w:kern w:val="1"/>
          <w:sz w:val="16"/>
          <w:lang w:eastAsia="hi-IN" w:bidi="hi-IN"/>
        </w:rPr>
      </w:pPr>
    </w:p>
    <w:p w14:paraId="277C89A9" w14:textId="77777777" w:rsidR="00912910" w:rsidRPr="00FA3378" w:rsidRDefault="00912910" w:rsidP="00FA3378">
      <w:pPr>
        <w:widowControl w:val="0"/>
        <w:suppressAutoHyphens/>
        <w:spacing w:after="0" w:line="100" w:lineRule="atLeast"/>
        <w:rPr>
          <w:rFonts w:eastAsia="SimSun"/>
          <w:color w:val="3F3A38"/>
          <w:spacing w:val="-6"/>
          <w:kern w:val="1"/>
          <w:sz w:val="16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A3378" w:rsidRPr="00FA3378" w14:paraId="12DBC1F1" w14:textId="77777777" w:rsidTr="00930142">
        <w:trPr>
          <w:trHeight w:val="170"/>
        </w:trPr>
        <w:tc>
          <w:tcPr>
            <w:tcW w:w="2835" w:type="dxa"/>
            <w:shd w:val="clear" w:color="auto" w:fill="auto"/>
          </w:tcPr>
          <w:p w14:paraId="6FB9D41C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eastAsia="SimSun"/>
                <w:caps/>
                <w:color w:val="0E4194"/>
                <w:spacing w:val="-6"/>
                <w:kern w:val="1"/>
                <w:sz w:val="18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70B2D75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FA3378">
              <w:rPr>
                <w:rFonts w:eastAsia="SimSun"/>
                <w:noProof/>
                <w:color w:val="402C24"/>
                <w:kern w:val="1"/>
                <w:sz w:val="8"/>
                <w:szCs w:val="10"/>
                <w:lang w:val="en-US"/>
              </w:rPr>
              <w:drawing>
                <wp:inline distT="0" distB="0" distL="0" distR="0" wp14:anchorId="52ADD281" wp14:editId="7171842A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3378"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13ABE543" w14:textId="77777777" w:rsidR="00FA3378" w:rsidRPr="00FA3378" w:rsidRDefault="00FA3378" w:rsidP="00FA3378">
      <w:pPr>
        <w:widowControl w:val="0"/>
        <w:suppressAutoHyphens/>
        <w:spacing w:after="0" w:line="100" w:lineRule="atLeast"/>
        <w:jc w:val="center"/>
        <w:rPr>
          <w:rFonts w:eastAsia="SimSun"/>
          <w:color w:val="FF0000"/>
          <w:spacing w:val="-6"/>
          <w:kern w:val="1"/>
          <w:sz w:val="16"/>
          <w:lang w:eastAsia="hi-I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FA3378" w:rsidRPr="00FA3378" w14:paraId="0C62B204" w14:textId="77777777" w:rsidTr="00930142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4870359" w14:textId="77777777" w:rsidR="00FA3378" w:rsidRPr="00FA3378" w:rsidRDefault="00EC3E93" w:rsidP="00FA3378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Limba maternă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0A98362A" w14:textId="77777777" w:rsidR="00FA3378" w:rsidRPr="00FA3378" w:rsidRDefault="00EC3E93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Limba română</w:t>
            </w:r>
            <w:r w:rsidR="00FA3378" w:rsidRPr="00FA3378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</w:p>
        </w:tc>
      </w:tr>
      <w:tr w:rsidR="00FA3378" w:rsidRPr="00FA3378" w14:paraId="462A24DC" w14:textId="77777777" w:rsidTr="00930142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4154053E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eastAsia="SimSun"/>
                <w:caps/>
                <w:color w:val="0E4194"/>
                <w:spacing w:val="-6"/>
                <w:kern w:val="1"/>
                <w:sz w:val="18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F59E16E" w14:textId="77777777" w:rsidR="00FA3378" w:rsidRPr="00FA3378" w:rsidRDefault="00FA3378" w:rsidP="00FA3378">
            <w:pPr>
              <w:widowControl w:val="0"/>
              <w:suppressLineNumbers/>
              <w:suppressAutoHyphens/>
              <w:spacing w:before="62" w:after="0" w:line="240" w:lineRule="auto"/>
              <w:rPr>
                <w:rFonts w:eastAsia="SimSun"/>
                <w:color w:val="404040"/>
                <w:spacing w:val="-6"/>
                <w:kern w:val="1"/>
                <w:sz w:val="16"/>
                <w:lang w:eastAsia="hi-IN" w:bidi="hi-IN"/>
              </w:rPr>
            </w:pPr>
          </w:p>
        </w:tc>
      </w:tr>
      <w:tr w:rsidR="00FA3378" w:rsidRPr="00FA3378" w14:paraId="34B8E53E" w14:textId="77777777" w:rsidTr="00930142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9D4D4FA" w14:textId="77777777" w:rsidR="00FA3378" w:rsidRPr="00FA3378" w:rsidRDefault="00FA3378" w:rsidP="00FA3378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eastAsia="SimSun"/>
                <w:caps/>
                <w:color w:val="0E4194"/>
                <w:spacing w:val="-6"/>
                <w:kern w:val="1"/>
                <w:sz w:val="18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4FB587B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/>
                <w:caps/>
                <w:color w:val="0E4194"/>
                <w:spacing w:val="-6"/>
                <w:kern w:val="1"/>
                <w:sz w:val="14"/>
                <w:lang w:eastAsia="hi-IN" w:bidi="hi-IN"/>
              </w:rPr>
            </w:pPr>
            <w:r w:rsidRPr="00FA3378">
              <w:rPr>
                <w:rFonts w:eastAsia="SimSun"/>
                <w:caps/>
                <w:color w:val="0E4194"/>
                <w:spacing w:val="-6"/>
                <w:kern w:val="1"/>
                <w:sz w:val="14"/>
                <w:lang w:eastAsia="hi-IN" w:bidi="hi-IN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97E4278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/>
                <w:caps/>
                <w:color w:val="0E4194"/>
                <w:spacing w:val="-6"/>
                <w:kern w:val="1"/>
                <w:sz w:val="14"/>
                <w:lang w:eastAsia="hi-IN" w:bidi="hi-IN"/>
              </w:rPr>
            </w:pPr>
            <w:r w:rsidRPr="00FA3378">
              <w:rPr>
                <w:rFonts w:eastAsia="SimSun"/>
                <w:caps/>
                <w:color w:val="0E4194"/>
                <w:spacing w:val="-6"/>
                <w:kern w:val="1"/>
                <w:sz w:val="14"/>
                <w:lang w:eastAsia="hi-IN" w:bidi="hi-IN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C8E2FE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/>
                <w:caps/>
                <w:color w:val="0E4194"/>
                <w:spacing w:val="-6"/>
                <w:kern w:val="1"/>
                <w:sz w:val="14"/>
                <w:lang w:eastAsia="hi-IN" w:bidi="hi-IN"/>
              </w:rPr>
            </w:pPr>
            <w:r w:rsidRPr="00FA3378">
              <w:rPr>
                <w:rFonts w:eastAsia="SimSun"/>
                <w:caps/>
                <w:color w:val="0E4194"/>
                <w:spacing w:val="-6"/>
                <w:kern w:val="1"/>
                <w:sz w:val="14"/>
                <w:lang w:eastAsia="hi-IN" w:bidi="hi-IN"/>
              </w:rPr>
              <w:t xml:space="preserve">SCRIERE </w:t>
            </w:r>
          </w:p>
        </w:tc>
      </w:tr>
      <w:tr w:rsidR="00FA3378" w:rsidRPr="00FA3378" w14:paraId="2BA82A78" w14:textId="77777777" w:rsidTr="00930142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43F537E" w14:textId="77777777" w:rsidR="00FA3378" w:rsidRPr="00FA3378" w:rsidRDefault="00FA3378" w:rsidP="00FA337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C72C5B0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16E4A0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B4DB959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 xml:space="preserve">Participare la </w:t>
            </w:r>
            <w:proofErr w:type="spellStart"/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>conversaţie</w:t>
            </w:r>
            <w:proofErr w:type="spellEnd"/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CC6266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E7BF71" w14:textId="77777777" w:rsidR="00FA3378" w:rsidRPr="00FA3378" w:rsidRDefault="00FA3378" w:rsidP="00FA3378">
            <w:pPr>
              <w:widowControl w:val="0"/>
              <w:suppressLineNumbers/>
              <w:suppressAutoHyphens/>
              <w:spacing w:before="62" w:after="0" w:line="240" w:lineRule="auto"/>
              <w:rPr>
                <w:rFonts w:eastAsia="SimSun"/>
                <w:color w:val="404040"/>
                <w:spacing w:val="-6"/>
                <w:kern w:val="1"/>
                <w:sz w:val="16"/>
                <w:lang w:eastAsia="hi-IN" w:bidi="hi-IN"/>
              </w:rPr>
            </w:pPr>
          </w:p>
        </w:tc>
      </w:tr>
      <w:tr w:rsidR="00FA3378" w:rsidRPr="00FA3378" w14:paraId="455EFC4F" w14:textId="77777777" w:rsidTr="00930142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D71FDF4" w14:textId="77777777" w:rsidR="00FA3378" w:rsidRPr="00FA3378" w:rsidRDefault="002234AB" w:rsidP="00FA3378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Limba 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287AF7" w14:textId="77777777" w:rsidR="00FA3378" w:rsidRPr="00FA3378" w:rsidRDefault="002234AB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C2</w:t>
            </w:r>
            <w:r w:rsidR="00FA3378" w:rsidRPr="00FA3378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02435A" w14:textId="77777777" w:rsidR="00FA3378" w:rsidRPr="00FA3378" w:rsidRDefault="002234AB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2234AB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DEA392" w14:textId="77777777" w:rsidR="00FA3378" w:rsidRPr="00FA3378" w:rsidRDefault="002234AB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2234AB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E35E3A3" w14:textId="77777777" w:rsidR="00FA3378" w:rsidRPr="00FA3378" w:rsidRDefault="002234AB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2234AB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6AEEFB" w14:textId="77777777" w:rsidR="00FA3378" w:rsidRPr="00FA3378" w:rsidRDefault="002234AB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aps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2234AB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C2</w:t>
            </w:r>
          </w:p>
        </w:tc>
      </w:tr>
      <w:tr w:rsidR="00FA3378" w:rsidRPr="00FA3378" w14:paraId="0D3CDFFA" w14:textId="77777777" w:rsidTr="00930142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802368B" w14:textId="77777777" w:rsidR="00FA3378" w:rsidRPr="00FA3378" w:rsidRDefault="00FA3378" w:rsidP="00FA337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7F35627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</w:tr>
      <w:tr w:rsidR="00FA3378" w:rsidRPr="00FA3378" w14:paraId="5886C565" w14:textId="77777777" w:rsidTr="00930142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3692A12" w14:textId="77777777" w:rsidR="00FA3378" w:rsidRPr="00FA3378" w:rsidRDefault="002234AB" w:rsidP="00FA3378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Limba 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7FF3D8" w14:textId="77777777" w:rsidR="00FA3378" w:rsidRPr="00FA3378" w:rsidRDefault="002234AB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C1</w:t>
            </w:r>
            <w:r w:rsidR="00FA3378" w:rsidRPr="00FA3378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BA7052" w14:textId="77777777" w:rsidR="00FA3378" w:rsidRPr="00FA3378" w:rsidRDefault="002234AB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C1</w:t>
            </w:r>
            <w:r w:rsidR="00FA3378" w:rsidRPr="00FA3378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73E53D" w14:textId="77777777" w:rsidR="00FA3378" w:rsidRPr="00FA3378" w:rsidRDefault="002234AB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C1</w:t>
            </w:r>
            <w:r w:rsidR="00FA3378" w:rsidRPr="00FA3378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2E1AC4" w14:textId="77777777" w:rsidR="00FA3378" w:rsidRPr="00FA3378" w:rsidRDefault="002234AB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B2</w:t>
            </w:r>
            <w:r w:rsidR="00FA3378" w:rsidRPr="00FA3378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2C5C797" w14:textId="77777777" w:rsidR="00FA3378" w:rsidRPr="00FA3378" w:rsidRDefault="002234AB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aps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B2</w:t>
            </w:r>
            <w:r w:rsidR="00FA3378" w:rsidRPr="00FA3378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</w:p>
        </w:tc>
      </w:tr>
      <w:tr w:rsidR="00FA3378" w:rsidRPr="00FA3378" w14:paraId="17C6E745" w14:textId="77777777" w:rsidTr="00930142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454F8FDA" w14:textId="77777777" w:rsidR="00FA3378" w:rsidRPr="00FA3378" w:rsidRDefault="00FA3378" w:rsidP="00FA337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84E8812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</w:tr>
      <w:tr w:rsidR="00FA3378" w:rsidRPr="00FA3378" w14:paraId="62C19F50" w14:textId="77777777" w:rsidTr="00930142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44A2F58B" w14:textId="77777777" w:rsidR="00FA3378" w:rsidRPr="00FA3378" w:rsidRDefault="00FA3378" w:rsidP="00FA337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AB2A72B" w14:textId="77777777" w:rsidR="00FA3378" w:rsidRPr="00FA3378" w:rsidRDefault="00FA3378" w:rsidP="00FA3378">
            <w:pPr>
              <w:widowControl w:val="0"/>
              <w:suppressAutoHyphens/>
              <w:autoSpaceDE w:val="0"/>
              <w:spacing w:after="0" w:line="100" w:lineRule="atLeast"/>
              <w:rPr>
                <w:rFonts w:eastAsia="SimSun"/>
                <w:color w:val="0E4194"/>
                <w:spacing w:val="-6"/>
                <w:kern w:val="1"/>
                <w:sz w:val="15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5"/>
                <w:lang w:eastAsia="hi-IN" w:bidi="hi-IN"/>
              </w:rPr>
              <w:t xml:space="preserve">Niveluri: A1/A2: Utilizator elementar  -  B1/B2: Utilizator independent  -  C1/C2: Utilizator experimentat </w:t>
            </w:r>
          </w:p>
          <w:p w14:paraId="72C3F602" w14:textId="77777777" w:rsidR="00FA3378" w:rsidRPr="00FA3378" w:rsidRDefault="00FA3378" w:rsidP="00FA3378">
            <w:pPr>
              <w:widowControl w:val="0"/>
              <w:suppressAutoHyphens/>
              <w:autoSpaceDE w:val="0"/>
              <w:spacing w:after="0" w:line="100" w:lineRule="atLeast"/>
              <w:rPr>
                <w:rFonts w:eastAsia="SimSun"/>
                <w:color w:val="0E4194"/>
                <w:spacing w:val="-6"/>
                <w:kern w:val="1"/>
                <w:sz w:val="15"/>
                <w:lang w:eastAsia="hi-IN" w:bidi="hi-IN"/>
              </w:rPr>
            </w:pPr>
            <w:hyperlink r:id="rId12" w:history="1">
              <w:r w:rsidRPr="00FA3378">
                <w:rPr>
                  <w:rFonts w:eastAsia="SimSun"/>
                  <w:color w:val="000080"/>
                  <w:spacing w:val="-6"/>
                  <w:kern w:val="1"/>
                  <w:sz w:val="15"/>
                  <w:u w:val="single"/>
                </w:rPr>
                <w:t xml:space="preserve">Cadrul european comun de </w:t>
              </w:r>
              <w:proofErr w:type="spellStart"/>
              <w:r w:rsidRPr="00FA3378">
                <w:rPr>
                  <w:rFonts w:eastAsia="SimSun"/>
                  <w:color w:val="000080"/>
                  <w:spacing w:val="-6"/>
                  <w:kern w:val="1"/>
                  <w:sz w:val="15"/>
                  <w:u w:val="single"/>
                </w:rPr>
                <w:t>referinţă</w:t>
              </w:r>
              <w:proofErr w:type="spellEnd"/>
              <w:r w:rsidRPr="00FA3378">
                <w:rPr>
                  <w:rFonts w:eastAsia="SimSun"/>
                  <w:color w:val="000080"/>
                  <w:spacing w:val="-6"/>
                  <w:kern w:val="1"/>
                  <w:sz w:val="15"/>
                  <w:u w:val="single"/>
                </w:rPr>
                <w:t xml:space="preserve"> pentru limbi străine</w:t>
              </w:r>
            </w:hyperlink>
            <w:r w:rsidRPr="00FA3378">
              <w:rPr>
                <w:rFonts w:eastAsia="SimSun"/>
                <w:color w:val="0E4194"/>
                <w:spacing w:val="-6"/>
                <w:kern w:val="1"/>
                <w:sz w:val="15"/>
                <w:lang w:eastAsia="hi-IN" w:bidi="hi-IN"/>
              </w:rPr>
              <w:t xml:space="preserve"> </w:t>
            </w:r>
          </w:p>
        </w:tc>
      </w:tr>
    </w:tbl>
    <w:p w14:paraId="3909B22E" w14:textId="77777777" w:rsidR="00FA3378" w:rsidRPr="00FA3378" w:rsidRDefault="00FA3378" w:rsidP="00FA3378">
      <w:pPr>
        <w:widowControl w:val="0"/>
        <w:suppressAutoHyphens/>
        <w:spacing w:after="0" w:line="240" w:lineRule="auto"/>
        <w:rPr>
          <w:rFonts w:eastAsia="SimSun"/>
          <w:color w:val="3F3A38"/>
          <w:spacing w:val="-6"/>
          <w:kern w:val="1"/>
          <w:sz w:val="16"/>
          <w:lang w:eastAsia="hi-IN" w:bidi="hi-IN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A3378" w:rsidRPr="00FA3378" w14:paraId="4A0778D8" w14:textId="77777777" w:rsidTr="00930142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4055AB0" w14:textId="77777777" w:rsidR="00FA3378" w:rsidRPr="00FA3378" w:rsidRDefault="00FA3378" w:rsidP="00FA3378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  <w:proofErr w:type="spellStart"/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Competenţe</w:t>
            </w:r>
            <w:proofErr w:type="spellEnd"/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 xml:space="preserve"> de comunicare </w:t>
            </w:r>
          </w:p>
        </w:tc>
        <w:tc>
          <w:tcPr>
            <w:tcW w:w="7542" w:type="dxa"/>
            <w:shd w:val="clear" w:color="auto" w:fill="auto"/>
          </w:tcPr>
          <w:p w14:paraId="1C74F2D3" w14:textId="79187D5B" w:rsidR="00FA3378" w:rsidRPr="00FA3378" w:rsidRDefault="00CB3844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Competențe foarte bune de comunicare dobândite prin susținerea de prezentări în cadrul participărilor în numeroase conferințe interne și internaționale, conferințe de presă organizate de către Banca Națională a României, invitații de prelegeri de către alte universități din țară</w:t>
            </w:r>
          </w:p>
          <w:p w14:paraId="4D9436CF" w14:textId="77777777" w:rsidR="00FA3378" w:rsidRPr="00FA3378" w:rsidRDefault="00FA3378" w:rsidP="00FA3378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</w:p>
        </w:tc>
      </w:tr>
      <w:tr w:rsidR="00FA3378" w:rsidRPr="00FA3378" w14:paraId="36D14D33" w14:textId="77777777" w:rsidTr="00930142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BB3C18D" w14:textId="77777777" w:rsidR="00FA3378" w:rsidRPr="00FA3378" w:rsidRDefault="00FA3378" w:rsidP="00FA3378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  <w:proofErr w:type="spellStart"/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Competenţe</w:t>
            </w:r>
            <w:proofErr w:type="spellEnd"/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organizaţionale</w:t>
            </w:r>
            <w:proofErr w:type="spellEnd"/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 xml:space="preserve">/manageriale </w:t>
            </w:r>
          </w:p>
        </w:tc>
        <w:tc>
          <w:tcPr>
            <w:tcW w:w="7542" w:type="dxa"/>
            <w:shd w:val="clear" w:color="auto" w:fill="auto"/>
          </w:tcPr>
          <w:p w14:paraId="5A14F1D9" w14:textId="0F415D07" w:rsidR="00FA3378" w:rsidRPr="00FA3378" w:rsidRDefault="00CB3844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Competențe manageriale dobândite prin exercitarea unei funcții de conducere în</w:t>
            </w:r>
            <w:r w:rsidR="00846131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cepând cu anul 2005</w:t>
            </w:r>
          </w:p>
          <w:p w14:paraId="708EF170" w14:textId="77777777" w:rsidR="00FA3378" w:rsidRPr="00FA3378" w:rsidRDefault="00FA3378" w:rsidP="00FA3378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</w:p>
        </w:tc>
      </w:tr>
    </w:tbl>
    <w:p w14:paraId="168B6C94" w14:textId="77777777" w:rsidR="00FA3378" w:rsidRPr="00FA3378" w:rsidRDefault="00FA3378" w:rsidP="00FA3378">
      <w:pPr>
        <w:widowControl w:val="0"/>
        <w:suppressAutoHyphens/>
        <w:spacing w:after="0" w:line="100" w:lineRule="atLeast"/>
        <w:rPr>
          <w:rFonts w:eastAsia="SimSun"/>
          <w:color w:val="3F3A38"/>
          <w:spacing w:val="-6"/>
          <w:kern w:val="1"/>
          <w:sz w:val="16"/>
          <w:lang w:eastAsia="hi-I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FA3378" w:rsidRPr="00FA3378" w14:paraId="2BB4E350" w14:textId="77777777" w:rsidTr="0093014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DD13571" w14:textId="77777777" w:rsidR="00FA3378" w:rsidRPr="00FA3378" w:rsidRDefault="00FA3378" w:rsidP="00FA3378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  <w:proofErr w:type="spellStart"/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Competenţă</w:t>
            </w:r>
            <w:proofErr w:type="spellEnd"/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 xml:space="preserve">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FC1B6C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/>
                <w:caps/>
                <w:color w:val="0E4194"/>
                <w:spacing w:val="-6"/>
                <w:kern w:val="1"/>
                <w:sz w:val="14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4"/>
                <w:lang w:eastAsia="hi-IN" w:bidi="hi-IN"/>
              </w:rPr>
              <w:t>AUTOEVALUARE</w:t>
            </w:r>
          </w:p>
        </w:tc>
      </w:tr>
      <w:tr w:rsidR="00FA3378" w:rsidRPr="00FA3378" w14:paraId="4E23166E" w14:textId="77777777" w:rsidTr="00930142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55814F2D" w14:textId="77777777" w:rsidR="00FA3378" w:rsidRPr="00FA3378" w:rsidRDefault="00FA3378" w:rsidP="00FA337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CC74664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 xml:space="preserve">Procesarea </w:t>
            </w:r>
            <w:proofErr w:type="spellStart"/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>informaţiei</w:t>
            </w:r>
            <w:proofErr w:type="spellEnd"/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E44A62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068C8F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 xml:space="preserve">Creare de </w:t>
            </w:r>
            <w:proofErr w:type="spellStart"/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>conţinut</w:t>
            </w:r>
            <w:proofErr w:type="spellEnd"/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E4B2690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132945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6"/>
                <w:lang w:eastAsia="hi-IN" w:bidi="hi-IN"/>
              </w:rPr>
              <w:t>Rezolvarea de probleme</w:t>
            </w:r>
          </w:p>
        </w:tc>
      </w:tr>
      <w:tr w:rsidR="00FA3378" w:rsidRPr="00FA3378" w14:paraId="434D9C1A" w14:textId="77777777" w:rsidTr="00930142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320560D" w14:textId="77777777" w:rsidR="00FA3378" w:rsidRPr="00FA3378" w:rsidRDefault="00FA3378" w:rsidP="00FA337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91ED43" w14:textId="77777777" w:rsidR="00FA3378" w:rsidRPr="00FA3378" w:rsidRDefault="00C1494E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C1494E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Utilizator experimentat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481A8D" w14:textId="77777777" w:rsidR="00FA3378" w:rsidRPr="00FA3378" w:rsidRDefault="00C1494E" w:rsidP="00C1494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Utilizator experimentat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2F6CC4" w14:textId="77777777" w:rsidR="00FA3378" w:rsidRPr="00FA3378" w:rsidRDefault="00C1494E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C1494E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Utilizator experimentat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6C5101" w14:textId="77777777" w:rsidR="00FA3378" w:rsidRPr="00FA3378" w:rsidRDefault="00C1494E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C1494E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Utilizator experimentat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6C56DF" w14:textId="77777777" w:rsidR="00FA3378" w:rsidRPr="00FA3378" w:rsidRDefault="00C1494E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/>
                <w:caps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C1494E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Utilizator experimentat</w:t>
            </w:r>
          </w:p>
        </w:tc>
      </w:tr>
      <w:tr w:rsidR="00FA3378" w:rsidRPr="00FA3378" w14:paraId="343D5C1A" w14:textId="77777777" w:rsidTr="00930142">
        <w:trPr>
          <w:cantSplit/>
          <w:trHeight w:val="344"/>
        </w:trPr>
        <w:tc>
          <w:tcPr>
            <w:tcW w:w="2834" w:type="dxa"/>
            <w:shd w:val="clear" w:color="auto" w:fill="auto"/>
          </w:tcPr>
          <w:p w14:paraId="136A6B4A" w14:textId="77777777" w:rsidR="00FA3378" w:rsidRPr="00FA3378" w:rsidRDefault="00FA3378" w:rsidP="00FA337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4A2A130" w14:textId="77777777" w:rsidR="00FA3378" w:rsidRPr="00FA3378" w:rsidRDefault="00FA3378" w:rsidP="00FA3378">
            <w:pPr>
              <w:widowControl w:val="0"/>
              <w:suppressAutoHyphens/>
              <w:autoSpaceDE w:val="0"/>
              <w:spacing w:after="0" w:line="100" w:lineRule="atLeast"/>
              <w:rPr>
                <w:rFonts w:eastAsia="SimSun"/>
                <w:color w:val="0E4194"/>
                <w:spacing w:val="-6"/>
                <w:kern w:val="1"/>
                <w:sz w:val="15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5"/>
                <w:lang w:eastAsia="hi-IN" w:bidi="hi-IN"/>
              </w:rPr>
              <w:t xml:space="preserve">Niveluri: Utilizator elementar  -  Utilizator independent  -  Utilizator experimentat </w:t>
            </w:r>
          </w:p>
          <w:p w14:paraId="1E0EAE31" w14:textId="77777777" w:rsidR="00FA3378" w:rsidRPr="00FA3378" w:rsidRDefault="00FA3378" w:rsidP="00FA3378">
            <w:pPr>
              <w:widowControl w:val="0"/>
              <w:suppressAutoHyphens/>
              <w:autoSpaceDE w:val="0"/>
              <w:spacing w:after="0" w:line="100" w:lineRule="atLeast"/>
              <w:rPr>
                <w:rFonts w:eastAsia="SimSun"/>
                <w:color w:val="0E4194"/>
                <w:spacing w:val="-6"/>
                <w:kern w:val="1"/>
                <w:sz w:val="15"/>
                <w:lang w:eastAsia="hi-IN" w:bidi="hi-IN"/>
              </w:rPr>
            </w:pPr>
            <w:hyperlink r:id="rId13" w:history="1">
              <w:r w:rsidRPr="00FA3378">
                <w:rPr>
                  <w:rFonts w:eastAsia="SimSun"/>
                  <w:color w:val="000080"/>
                  <w:spacing w:val="-6"/>
                  <w:kern w:val="1"/>
                  <w:sz w:val="15"/>
                  <w:u w:val="single"/>
                </w:rPr>
                <w:t>Competențele digitale - Grilă de auto-evaluare</w:t>
              </w:r>
            </w:hyperlink>
          </w:p>
        </w:tc>
      </w:tr>
      <w:tr w:rsidR="00FA3378" w:rsidRPr="00FA3378" w14:paraId="749C2293" w14:textId="77777777" w:rsidTr="00930142">
        <w:trPr>
          <w:trHeight w:val="283"/>
        </w:trPr>
        <w:tc>
          <w:tcPr>
            <w:tcW w:w="2834" w:type="dxa"/>
            <w:shd w:val="clear" w:color="auto" w:fill="auto"/>
          </w:tcPr>
          <w:p w14:paraId="3103242B" w14:textId="77777777" w:rsidR="00FA3378" w:rsidRPr="00FA3378" w:rsidRDefault="00FA3378" w:rsidP="00FA3378">
            <w:pPr>
              <w:widowControl w:val="0"/>
              <w:suppressAutoHyphens/>
              <w:spacing w:after="0" w:line="240" w:lineRule="auto"/>
              <w:rPr>
                <w:rFonts w:eastAsia="SimSun"/>
                <w:color w:val="3F3A38"/>
                <w:spacing w:val="-6"/>
                <w:kern w:val="1"/>
                <w:sz w:val="16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14:paraId="608F4D7A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</w:p>
        </w:tc>
      </w:tr>
      <w:tr w:rsidR="00FA3378" w:rsidRPr="00FA3378" w14:paraId="72CDAD97" w14:textId="77777777" w:rsidTr="00930142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24E758C4" w14:textId="77777777" w:rsidR="00FA3378" w:rsidRPr="00FA3378" w:rsidRDefault="00FA3378" w:rsidP="00FA3378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A451851" w14:textId="77777777" w:rsidR="00FA3378" w:rsidRPr="00FA3378" w:rsidRDefault="00CB3844" w:rsidP="00FA3378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Utilizare </w:t>
            </w:r>
            <w:proofErr w:type="spellStart"/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Eviews</w:t>
            </w:r>
            <w:proofErr w:type="spellEnd"/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și </w:t>
            </w:r>
            <w:proofErr w:type="spellStart"/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Python</w:t>
            </w:r>
            <w:proofErr w:type="spellEnd"/>
            <w:r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pentru analize economice și financiare</w:t>
            </w:r>
          </w:p>
          <w:p w14:paraId="27C2AF59" w14:textId="77777777" w:rsidR="00FA3378" w:rsidRPr="00FA3378" w:rsidRDefault="00FA3378" w:rsidP="00FA3378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</w:p>
        </w:tc>
      </w:tr>
    </w:tbl>
    <w:p w14:paraId="4D17260F" w14:textId="77777777" w:rsidR="00FA3378" w:rsidRPr="00FA3378" w:rsidRDefault="00FA3378" w:rsidP="00FA3378">
      <w:pPr>
        <w:widowControl w:val="0"/>
        <w:suppressAutoHyphens/>
        <w:spacing w:after="0" w:line="100" w:lineRule="atLeast"/>
        <w:rPr>
          <w:rFonts w:eastAsia="SimSun"/>
          <w:color w:val="3F3A38"/>
          <w:spacing w:val="-6"/>
          <w:kern w:val="1"/>
          <w:sz w:val="16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A3378" w:rsidRPr="00FA3378" w14:paraId="28A35017" w14:textId="77777777" w:rsidTr="00930142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C1BF0CF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eastAsia="SimSun"/>
                <w:caps/>
                <w:color w:val="0E4194"/>
                <w:spacing w:val="-6"/>
                <w:kern w:val="1"/>
                <w:sz w:val="18"/>
                <w:lang w:eastAsia="hi-IN" w:bidi="hi-IN"/>
              </w:rPr>
            </w:pPr>
            <w:r w:rsidRPr="00FA3378"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6F1E322" w14:textId="77777777" w:rsidR="00FA3378" w:rsidRPr="00FA3378" w:rsidRDefault="00FA3378" w:rsidP="00FA3378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FA3378">
              <w:rPr>
                <w:rFonts w:eastAsia="SimSun"/>
                <w:noProof/>
                <w:color w:val="402C24"/>
                <w:kern w:val="1"/>
                <w:sz w:val="8"/>
                <w:szCs w:val="10"/>
                <w:lang w:val="en-US"/>
              </w:rPr>
              <w:drawing>
                <wp:inline distT="0" distB="0" distL="0" distR="0" wp14:anchorId="2AE82F47" wp14:editId="286A7F8D">
                  <wp:extent cx="4791075" cy="857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3378">
              <w:rPr>
                <w:rFonts w:eastAsia="SimSun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1C4459CD" w14:textId="77777777" w:rsidR="00FA3378" w:rsidRPr="00FA3378" w:rsidRDefault="00FA3378" w:rsidP="00FA3378">
      <w:pPr>
        <w:widowControl w:val="0"/>
        <w:suppressAutoHyphens/>
        <w:spacing w:after="0" w:line="100" w:lineRule="atLeast"/>
        <w:rPr>
          <w:rFonts w:eastAsia="SimSun"/>
          <w:color w:val="3F3A38"/>
          <w:spacing w:val="-6"/>
          <w:kern w:val="1"/>
          <w:sz w:val="16"/>
          <w:lang w:eastAsia="hi-I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399"/>
      </w:tblGrid>
      <w:tr w:rsidR="00FA3378" w:rsidRPr="00FA3378" w14:paraId="318B0856" w14:textId="77777777" w:rsidTr="00970F37">
        <w:trPr>
          <w:cantSplit/>
          <w:trHeight w:val="4540"/>
        </w:trPr>
        <w:tc>
          <w:tcPr>
            <w:tcW w:w="2977" w:type="dxa"/>
            <w:shd w:val="clear" w:color="auto" w:fill="auto"/>
          </w:tcPr>
          <w:p w14:paraId="0535BFFA" w14:textId="77777777" w:rsidR="00262578" w:rsidRDefault="00262578" w:rsidP="00FA3378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</w:p>
          <w:p w14:paraId="7A129DA1" w14:textId="77777777" w:rsidR="00FA3378" w:rsidRPr="00FA3378" w:rsidRDefault="00FA3378" w:rsidP="00D1691F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center"/>
              <w:rPr>
                <w:rFonts w:eastAsia="SimSun"/>
                <w:color w:val="0E4194"/>
                <w:spacing w:val="-6"/>
                <w:kern w:val="1"/>
                <w:sz w:val="18"/>
                <w:lang w:eastAsia="hi-IN" w:bidi="hi-IN"/>
              </w:rPr>
            </w:pPr>
          </w:p>
        </w:tc>
        <w:tc>
          <w:tcPr>
            <w:tcW w:w="7399" w:type="dxa"/>
            <w:shd w:val="clear" w:color="auto" w:fill="auto"/>
          </w:tcPr>
          <w:p w14:paraId="37361217" w14:textId="77777777" w:rsidR="00EA6333" w:rsidRPr="007524C9" w:rsidRDefault="00EA6333" w:rsidP="00EA6333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ind w:left="145" w:hanging="145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Membru în Comitetul Tehnic Consultativ (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Advisory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Technical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Committee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) din cadrul Comitetului European de Risc Sistemic, 2023 - prezent</w:t>
            </w:r>
          </w:p>
          <w:p w14:paraId="3060C5B6" w14:textId="116A1F42" w:rsidR="00EA6333" w:rsidRPr="007524C9" w:rsidRDefault="00EA6333" w:rsidP="00EA6333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ind w:left="145" w:hanging="145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Membru </w:t>
            </w:r>
            <w:r w:rsidR="000C04BD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asociat </w:t>
            </w: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în Comitetul pentru piețe financiare (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Committee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on Financial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Markets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) Organizația Economică pentru Cooperare și Dezvoltare (OECD), 2022 – prezent </w:t>
            </w:r>
          </w:p>
          <w:p w14:paraId="0B8DAA4B" w14:textId="77777777" w:rsidR="00262578" w:rsidRPr="007524C9" w:rsidRDefault="00262578" w:rsidP="007524C9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ind w:left="145" w:hanging="145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Coordonator al negocierilor din partea Consiliului UE (în timpul Președinției României la Consiliul Uniunii Europene) și finalizarea cu succes a Regulamentului UE 2019/2176 al Parlamentului European și al Consiliului din 18 decembrie 2019 de modificare a Regulamentului (UE) nr. 1092/2010 privind supravegherea macroprudențială la nivelul Uniunii Europene a sistemului financiar și de înființare a unui Comitet european pentru risc sistemic</w:t>
            </w:r>
          </w:p>
          <w:p w14:paraId="54CAA42F" w14:textId="77777777" w:rsidR="00262578" w:rsidRPr="007524C9" w:rsidRDefault="00262578" w:rsidP="007524C9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ind w:left="145" w:hanging="145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Membru în Grupul de evaluare al Comitetului european pentru risc sistemic (European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Systemic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Risk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Board), 2019 – 2022</w:t>
            </w:r>
          </w:p>
          <w:p w14:paraId="7D098DF7" w14:textId="27F370A3" w:rsidR="00262578" w:rsidRPr="007524C9" w:rsidRDefault="00262578" w:rsidP="007524C9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ind w:left="145" w:hanging="145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Membru în </w:t>
            </w:r>
            <w:r w:rsidR="000C04BD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Consiliul General al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Network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of Central Banks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and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Supervisors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for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Greening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the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Financial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System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(NGFS)</w:t>
            </w:r>
            <w:r w:rsidR="000C04BD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,</w:t>
            </w: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2021 -prezent</w:t>
            </w:r>
          </w:p>
          <w:p w14:paraId="72983656" w14:textId="77777777" w:rsidR="00262578" w:rsidRPr="007524C9" w:rsidRDefault="00262578" w:rsidP="007524C9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ind w:left="145" w:hanging="145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Membru în Grupul de lucru privind instrumentele macroprudențiale (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Instruments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Working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Group), European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Systemic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Risk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Board, 2014 – 2022</w:t>
            </w:r>
          </w:p>
          <w:p w14:paraId="3BCBDC30" w14:textId="539FB180" w:rsidR="00262578" w:rsidRPr="007524C9" w:rsidRDefault="00262578" w:rsidP="00970F37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ind w:left="145" w:hanging="145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Coordonator</w:t>
            </w:r>
            <w:r w:rsidR="00970F37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a</w:t>
            </w: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l </w:t>
            </w:r>
            <w:r w:rsidR="00970F37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diverselor </w:t>
            </w: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Grupu</w:t>
            </w:r>
            <w:r w:rsidR="00970F37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ri</w:t>
            </w: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de lucru </w:t>
            </w:r>
            <w:r w:rsidR="00970F37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înființate de către </w:t>
            </w: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Comitetul Național pentru Supravegherea Macroprudențială </w:t>
            </w:r>
          </w:p>
          <w:p w14:paraId="16CAE898" w14:textId="77777777" w:rsidR="00262578" w:rsidRPr="007524C9" w:rsidRDefault="00262578" w:rsidP="007524C9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ind w:left="145" w:hanging="145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Membru în Grupul de experți al European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Systemic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Risk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Board privind amortizorul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anticiclic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de capital, 2012-2014 (a elaborat Recomandarea ESRB/2014/1 privind stabilirea amortizorului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anticiclic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de capital)</w:t>
            </w:r>
          </w:p>
          <w:p w14:paraId="0149C9D1" w14:textId="77777777" w:rsidR="00262578" w:rsidRPr="007524C9" w:rsidRDefault="00262578" w:rsidP="007524C9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ind w:left="145" w:hanging="145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Membru în Grupul de lucru privind analizele macroprudențiale (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Analysis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Working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Group), European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Systemic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Risk</w:t>
            </w:r>
            <w:proofErr w:type="spellEnd"/>
            <w:r w:rsidRPr="007524C9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Board, 2014</w:t>
            </w:r>
          </w:p>
          <w:p w14:paraId="766B203E" w14:textId="3B5055D8" w:rsidR="00262578" w:rsidRPr="00970F37" w:rsidRDefault="00262578" w:rsidP="009D3179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ind w:left="145" w:hanging="145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  <w:r w:rsidRPr="00970F37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Membru în Grupul de experți, European </w:t>
            </w:r>
            <w:proofErr w:type="spellStart"/>
            <w:r w:rsidRPr="00970F37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Systemic</w:t>
            </w:r>
            <w:proofErr w:type="spellEnd"/>
            <w:r w:rsidRPr="00970F37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</w:t>
            </w:r>
            <w:proofErr w:type="spellStart"/>
            <w:r w:rsidRPr="00970F37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>Risk</w:t>
            </w:r>
            <w:proofErr w:type="spellEnd"/>
            <w:r w:rsidRPr="00970F37"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  <w:t xml:space="preserve"> Board, privind creditarea în valută, 2011</w:t>
            </w:r>
          </w:p>
          <w:p w14:paraId="06C0E7D8" w14:textId="77777777" w:rsidR="00262578" w:rsidRPr="00FA3378" w:rsidRDefault="00262578" w:rsidP="00D1691F">
            <w:pPr>
              <w:pStyle w:val="ListParagraph"/>
              <w:widowControl w:val="0"/>
              <w:suppressLineNumbers/>
              <w:suppressAutoHyphens/>
              <w:autoSpaceDE w:val="0"/>
              <w:spacing w:line="100" w:lineRule="atLeast"/>
              <w:ind w:left="145"/>
              <w:rPr>
                <w:rFonts w:eastAsia="SimSun"/>
                <w:color w:val="3F3A38"/>
                <w:spacing w:val="-6"/>
                <w:kern w:val="1"/>
                <w:sz w:val="18"/>
                <w:lang w:eastAsia="hi-IN" w:bidi="hi-IN"/>
              </w:rPr>
            </w:pPr>
          </w:p>
        </w:tc>
      </w:tr>
    </w:tbl>
    <w:p w14:paraId="2C46DB26" w14:textId="6BE7B696" w:rsidR="00FA3378" w:rsidRPr="00FA3378" w:rsidRDefault="00D3106A" w:rsidP="00785BFA">
      <w:pPr>
        <w:spacing w:after="0" w:line="276" w:lineRule="auto"/>
        <w:jc w:val="right"/>
        <w:rPr>
          <w:rFonts w:eastAsia="Times New Roman"/>
          <w:sz w:val="20"/>
        </w:rPr>
      </w:pPr>
      <w:r>
        <w:rPr>
          <w:rFonts w:eastAsia="Times New Roman"/>
          <w:sz w:val="20"/>
        </w:rPr>
        <w:t>S</w:t>
      </w:r>
      <w:r w:rsidR="008133A4">
        <w:rPr>
          <w:rFonts w:eastAsia="Times New Roman"/>
          <w:sz w:val="20"/>
        </w:rPr>
        <w:t>eptembrie 2025</w:t>
      </w:r>
    </w:p>
    <w:sectPr w:rsidR="00FA3378" w:rsidRPr="00FA3378" w:rsidSect="009D35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D632" w14:textId="77777777" w:rsidR="0089067A" w:rsidRDefault="0089067A" w:rsidP="00FA3378">
      <w:pPr>
        <w:spacing w:after="0" w:line="240" w:lineRule="auto"/>
      </w:pPr>
      <w:r>
        <w:separator/>
      </w:r>
    </w:p>
  </w:endnote>
  <w:endnote w:type="continuationSeparator" w:id="0">
    <w:p w14:paraId="188E48FA" w14:textId="77777777" w:rsidR="0089067A" w:rsidRDefault="0089067A" w:rsidP="00F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4AF1" w14:textId="77777777" w:rsidR="00D131E2" w:rsidRDefault="00D13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026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23A48" w14:textId="77777777" w:rsidR="00D131E2" w:rsidRDefault="00D131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9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29C12" w14:textId="77777777" w:rsidR="00D131E2" w:rsidRDefault="00D131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6736" w14:textId="77777777" w:rsidR="00D131E2" w:rsidRDefault="00D13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D7C8" w14:textId="77777777" w:rsidR="0089067A" w:rsidRDefault="0089067A" w:rsidP="00FA3378">
      <w:pPr>
        <w:spacing w:after="0" w:line="240" w:lineRule="auto"/>
      </w:pPr>
      <w:r>
        <w:separator/>
      </w:r>
    </w:p>
  </w:footnote>
  <w:footnote w:type="continuationSeparator" w:id="0">
    <w:p w14:paraId="6D72C50F" w14:textId="77777777" w:rsidR="0089067A" w:rsidRDefault="0089067A" w:rsidP="00FA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6E28" w14:textId="77777777" w:rsidR="00D131E2" w:rsidRDefault="00D13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B17D" w14:textId="77777777" w:rsidR="00D131E2" w:rsidRDefault="00D131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96EB" w14:textId="77777777" w:rsidR="00D131E2" w:rsidRDefault="00D13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FCE0877"/>
    <w:multiLevelType w:val="hybridMultilevel"/>
    <w:tmpl w:val="C7826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41237"/>
    <w:multiLevelType w:val="hybridMultilevel"/>
    <w:tmpl w:val="F4CE2570"/>
    <w:lvl w:ilvl="0" w:tplc="04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960649209">
    <w:abstractNumId w:val="0"/>
  </w:num>
  <w:num w:numId="2" w16cid:durableId="459348612">
    <w:abstractNumId w:val="1"/>
  </w:num>
  <w:num w:numId="3" w16cid:durableId="1284312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78"/>
    <w:rsid w:val="0000481F"/>
    <w:rsid w:val="000C04BD"/>
    <w:rsid w:val="00145983"/>
    <w:rsid w:val="00153027"/>
    <w:rsid w:val="001629F1"/>
    <w:rsid w:val="001A7511"/>
    <w:rsid w:val="002234AB"/>
    <w:rsid w:val="002506F7"/>
    <w:rsid w:val="0026253A"/>
    <w:rsid w:val="00262578"/>
    <w:rsid w:val="0028453F"/>
    <w:rsid w:val="004C61F7"/>
    <w:rsid w:val="005C0EDE"/>
    <w:rsid w:val="00712FAA"/>
    <w:rsid w:val="007524C9"/>
    <w:rsid w:val="00785BFA"/>
    <w:rsid w:val="008073DF"/>
    <w:rsid w:val="008133A4"/>
    <w:rsid w:val="00846131"/>
    <w:rsid w:val="008828BE"/>
    <w:rsid w:val="0089067A"/>
    <w:rsid w:val="0090109B"/>
    <w:rsid w:val="00912910"/>
    <w:rsid w:val="00970F37"/>
    <w:rsid w:val="009D3590"/>
    <w:rsid w:val="00A80B65"/>
    <w:rsid w:val="00AE51B0"/>
    <w:rsid w:val="00B049FC"/>
    <w:rsid w:val="00B5233C"/>
    <w:rsid w:val="00B801FD"/>
    <w:rsid w:val="00B81154"/>
    <w:rsid w:val="00BA3255"/>
    <w:rsid w:val="00BF577C"/>
    <w:rsid w:val="00C01411"/>
    <w:rsid w:val="00C1494E"/>
    <w:rsid w:val="00CB3844"/>
    <w:rsid w:val="00CC1706"/>
    <w:rsid w:val="00CC62F4"/>
    <w:rsid w:val="00D131E2"/>
    <w:rsid w:val="00D1691F"/>
    <w:rsid w:val="00D3106A"/>
    <w:rsid w:val="00D47FFE"/>
    <w:rsid w:val="00E0210A"/>
    <w:rsid w:val="00EA6333"/>
    <w:rsid w:val="00EC3E93"/>
    <w:rsid w:val="00F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6CBBE"/>
  <w15:chartTrackingRefBased/>
  <w15:docId w15:val="{BB521D8D-7F73-4FA6-97BB-B9AE28A1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6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2FAA"/>
    <w:pPr>
      <w:spacing w:after="0" w:line="240" w:lineRule="auto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13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E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13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E2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333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EA6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uropass.cedefop.europa.eu/ro/resources/digital-competenc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europass.cedefop.europa.eu/ro/resources/european-language-levels-cef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linkedin.com/in/florian-neagu-942a4b15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florian.neagu@fin.ase.r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BNR IT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Neagu</dc:creator>
  <cp:keywords/>
  <dc:description/>
  <cp:lastModifiedBy>DSF</cp:lastModifiedBy>
  <cp:revision>10</cp:revision>
  <dcterms:created xsi:type="dcterms:W3CDTF">2025-09-20T03:02:00Z</dcterms:created>
  <dcterms:modified xsi:type="dcterms:W3CDTF">2025-09-27T16:52:00Z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etDate">
    <vt:lpwstr>2024-05-27T12:05:05Z</vt:lpwstr>
  </property>
  <property fmtid="{D5CDD505-2E9C-101B-9397-08002B2CF9AE}" pid="4" name="MSIP_Label_d4854e4d-cbd9-4add-afce-3efecf8cc4fb_Method">
    <vt:lpwstr>Privileged</vt:lpwstr>
  </property>
  <property fmtid="{D5CDD505-2E9C-101B-9397-08002B2CF9AE}" pid="5" name="MSIP_Label_d4854e4d-cbd9-4add-afce-3efecf8cc4fb_Name">
    <vt:lpwstr>Public_0</vt:lpwstr>
  </property>
  <property fmtid="{D5CDD505-2E9C-101B-9397-08002B2CF9AE}" pid="6" name="MSIP_Label_d4854e4d-cbd9-4add-afce-3efecf8cc4fb_SiteId">
    <vt:lpwstr>c4f8f904-47e9-4e03-8a3a-90619d4a24a0</vt:lpwstr>
  </property>
  <property fmtid="{D5CDD505-2E9C-101B-9397-08002B2CF9AE}" pid="7" name="MSIP_Label_d4854e4d-cbd9-4add-afce-3efecf8cc4fb_ActionId">
    <vt:lpwstr>50c3705a-3efa-4841-bd5f-884a792194bf</vt:lpwstr>
  </property>
  <property fmtid="{D5CDD505-2E9C-101B-9397-08002B2CF9AE}" pid="8" name="MSIP_Label_d4854e4d-cbd9-4add-afce-3efecf8cc4fb_ContentBits">
    <vt:lpwstr>0</vt:lpwstr>
  </property>
</Properties>
</file>